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0B6" w:rsidRPr="00570BDF" w:rsidRDefault="00C71016" w:rsidP="00535299">
      <w:pPr>
        <w:spacing w:after="0" w:line="240" w:lineRule="auto"/>
        <w:ind w:left="-1134"/>
        <w:jc w:val="center"/>
        <w:rPr>
          <w:rFonts w:ascii="Times New Roman" w:hAnsi="Times New Roman" w:cs="Times New Roman"/>
          <w:b/>
          <w:sz w:val="18"/>
          <w:szCs w:val="18"/>
          <w:lang w:val="uk-UA"/>
        </w:rPr>
      </w:pPr>
      <w:r w:rsidRPr="00570BDF">
        <w:rPr>
          <w:rFonts w:ascii="Times New Roman" w:hAnsi="Times New Roman" w:cs="Times New Roman"/>
          <w:b/>
          <w:sz w:val="18"/>
          <w:szCs w:val="18"/>
          <w:lang w:val="uk-UA"/>
        </w:rPr>
        <w:t>АНКЕТА-ЗАЯВА</w:t>
      </w:r>
    </w:p>
    <w:p w:rsidR="00C30988" w:rsidRDefault="00C71016" w:rsidP="00535299">
      <w:pPr>
        <w:spacing w:after="0" w:line="240" w:lineRule="auto"/>
        <w:ind w:left="-1134"/>
        <w:jc w:val="center"/>
        <w:rPr>
          <w:rFonts w:ascii="Times New Roman" w:hAnsi="Times New Roman" w:cs="Times New Roman"/>
          <w:b/>
          <w:sz w:val="18"/>
          <w:szCs w:val="18"/>
          <w:lang w:val="uk-UA"/>
        </w:rPr>
      </w:pPr>
      <w:r w:rsidRPr="00570BDF">
        <w:rPr>
          <w:rFonts w:ascii="Times New Roman" w:hAnsi="Times New Roman" w:cs="Times New Roman"/>
          <w:b/>
          <w:sz w:val="18"/>
          <w:szCs w:val="18"/>
          <w:lang w:val="uk-UA"/>
        </w:rPr>
        <w:t xml:space="preserve">про </w:t>
      </w:r>
      <w:r w:rsidR="00C30988">
        <w:rPr>
          <w:rFonts w:ascii="Times New Roman" w:hAnsi="Times New Roman" w:cs="Times New Roman"/>
          <w:b/>
          <w:sz w:val="18"/>
          <w:szCs w:val="18"/>
          <w:lang w:val="uk-UA"/>
        </w:rPr>
        <w:t xml:space="preserve">акцепт Публічної пропозиції ПАТ «БАНК ВОСТОК» на укладення Договору банківського рахунку </w:t>
      </w:r>
      <w:r w:rsidR="00813CD7">
        <w:rPr>
          <w:rFonts w:ascii="Times New Roman" w:hAnsi="Times New Roman" w:cs="Times New Roman"/>
          <w:b/>
          <w:sz w:val="18"/>
          <w:szCs w:val="18"/>
          <w:lang w:val="uk-UA"/>
        </w:rPr>
        <w:t>(з випуском ЕПЗ)</w:t>
      </w:r>
    </w:p>
    <w:p w:rsidR="00570BDF" w:rsidRDefault="00570BDF" w:rsidP="00535299">
      <w:pPr>
        <w:spacing w:after="0" w:line="240" w:lineRule="auto"/>
        <w:ind w:left="-1134"/>
        <w:jc w:val="center"/>
        <w:rPr>
          <w:rFonts w:ascii="Times New Roman" w:hAnsi="Times New Roman" w:cs="Times New Roman"/>
          <w:b/>
          <w:sz w:val="18"/>
          <w:szCs w:val="18"/>
          <w:lang w:val="uk-UA"/>
        </w:rPr>
      </w:pPr>
      <w:r>
        <w:rPr>
          <w:rFonts w:ascii="Times New Roman" w:hAnsi="Times New Roman" w:cs="Times New Roman"/>
          <w:b/>
          <w:sz w:val="18"/>
          <w:szCs w:val="18"/>
          <w:lang w:val="uk-UA"/>
        </w:rPr>
        <w:t>(Договір банківського рахунку</w:t>
      </w:r>
      <w:r w:rsidR="00813CD7">
        <w:rPr>
          <w:rFonts w:ascii="Times New Roman" w:hAnsi="Times New Roman" w:cs="Times New Roman"/>
          <w:b/>
          <w:sz w:val="18"/>
          <w:szCs w:val="18"/>
          <w:lang w:val="uk-UA"/>
        </w:rPr>
        <w:t xml:space="preserve"> (з випуском ЕПЗ)</w:t>
      </w:r>
      <w:r>
        <w:rPr>
          <w:rFonts w:ascii="Times New Roman" w:hAnsi="Times New Roman" w:cs="Times New Roman"/>
          <w:b/>
          <w:sz w:val="18"/>
          <w:szCs w:val="18"/>
          <w:lang w:val="uk-UA"/>
        </w:rPr>
        <w:t xml:space="preserve"> № _________)</w:t>
      </w:r>
    </w:p>
    <w:p w:rsidR="00B65A85" w:rsidRPr="00570BDF" w:rsidRDefault="00B65A85" w:rsidP="00570BDF">
      <w:pPr>
        <w:tabs>
          <w:tab w:val="center" w:pos="4677"/>
          <w:tab w:val="right" w:pos="9355"/>
        </w:tabs>
        <w:spacing w:after="0" w:line="240" w:lineRule="auto"/>
        <w:ind w:left="-993"/>
        <w:rPr>
          <w:rFonts w:ascii="Times New Roman" w:hAnsi="Times New Roman" w:cs="Times New Roman"/>
          <w:b/>
          <w:sz w:val="18"/>
          <w:szCs w:val="18"/>
        </w:rPr>
      </w:pPr>
    </w:p>
    <w:tbl>
      <w:tblPr>
        <w:tblStyle w:val="ac"/>
        <w:tblW w:w="10627" w:type="dxa"/>
        <w:tblInd w:w="-993" w:type="dxa"/>
        <w:tblLook w:val="04A0" w:firstRow="1" w:lastRow="0" w:firstColumn="1" w:lastColumn="0" w:noHBand="0" w:noVBand="1"/>
      </w:tblPr>
      <w:tblGrid>
        <w:gridCol w:w="2122"/>
        <w:gridCol w:w="8505"/>
      </w:tblGrid>
      <w:tr w:rsidR="00EE6765" w:rsidRPr="006C717F" w:rsidTr="00EE6765">
        <w:trPr>
          <w:trHeight w:val="256"/>
        </w:trPr>
        <w:tc>
          <w:tcPr>
            <w:tcW w:w="2122" w:type="dxa"/>
            <w:shd w:val="clear" w:color="auto" w:fill="D9D9D9" w:themeFill="background1" w:themeFillShade="D9"/>
          </w:tcPr>
          <w:p w:rsidR="00EE6765" w:rsidRDefault="00EE6765" w:rsidP="00570BDF">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ІНФОРМАЦІЯ </w:t>
            </w:r>
          </w:p>
          <w:p w:rsidR="00EE6765" w:rsidRDefault="00EE6765" w:rsidP="00570BDF">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b/>
                <w:sz w:val="18"/>
                <w:szCs w:val="18"/>
                <w:lang w:val="uk-UA" w:eastAsia="x-none"/>
              </w:rPr>
              <w:t>ПРО БАНК</w:t>
            </w:r>
          </w:p>
        </w:tc>
        <w:tc>
          <w:tcPr>
            <w:tcW w:w="8505" w:type="dxa"/>
          </w:tcPr>
          <w:p w:rsidR="00EE6765" w:rsidRPr="00EE6765" w:rsidRDefault="00EE6765" w:rsidP="00EE6765">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ПУБЛІЧНЕ АКЦІОНЕРНЕ ТОВАРИСТВО «БАНК ВОСТОК» (далі - Банк) </w:t>
            </w:r>
          </w:p>
          <w:p w:rsidR="00EE6765" w:rsidRPr="00EE6765" w:rsidRDefault="00EE6765" w:rsidP="00EE6765">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Ідентифікаційний код за ЄДРПОУ </w:t>
            </w:r>
            <w:r w:rsidRPr="00EE6765">
              <w:rPr>
                <w:rFonts w:ascii="Times New Roman" w:eastAsia="Times New Roman" w:hAnsi="Times New Roman" w:cs="Times New Roman"/>
                <w:sz w:val="18"/>
                <w:szCs w:val="18"/>
                <w:lang w:val="uk-UA" w:eastAsia="x-none"/>
              </w:rPr>
              <w:t>2</w:t>
            </w:r>
            <w:r>
              <w:rPr>
                <w:rFonts w:ascii="Times New Roman" w:eastAsia="Times New Roman" w:hAnsi="Times New Roman" w:cs="Times New Roman"/>
                <w:sz w:val="18"/>
                <w:szCs w:val="18"/>
                <w:lang w:val="uk-UA" w:eastAsia="x-none"/>
              </w:rPr>
              <w:t>6237202</w:t>
            </w:r>
          </w:p>
          <w:p w:rsidR="00EE6765" w:rsidRDefault="00EE6765" w:rsidP="00EE6765">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sz w:val="18"/>
                <w:szCs w:val="18"/>
                <w:lang w:val="uk-UA" w:eastAsia="x-none"/>
              </w:rPr>
              <w:t>Місцезнаходження Банку: 49051, м. Дніпро, вул. Курсантська, 24</w:t>
            </w:r>
          </w:p>
          <w:p w:rsidR="00EE6765" w:rsidRDefault="00EE6765" w:rsidP="00570BDF">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Код </w:t>
            </w:r>
            <w:r w:rsidR="00274342">
              <w:rPr>
                <w:rFonts w:ascii="Times New Roman" w:eastAsia="Times New Roman" w:hAnsi="Times New Roman" w:cs="Times New Roman"/>
                <w:sz w:val="18"/>
                <w:szCs w:val="18"/>
                <w:lang w:val="en-US" w:eastAsia="x-none"/>
              </w:rPr>
              <w:t>ID</w:t>
            </w:r>
            <w:r w:rsidR="00274342" w:rsidRPr="003500A5">
              <w:rPr>
                <w:rFonts w:ascii="Times New Roman" w:eastAsia="Times New Roman" w:hAnsi="Times New Roman" w:cs="Times New Roman"/>
                <w:sz w:val="18"/>
                <w:szCs w:val="18"/>
                <w:lang w:eastAsia="x-none"/>
              </w:rPr>
              <w:t xml:space="preserve"> </w:t>
            </w:r>
            <w:r w:rsidR="00274342">
              <w:rPr>
                <w:rFonts w:ascii="Times New Roman" w:eastAsia="Times New Roman" w:hAnsi="Times New Roman" w:cs="Times New Roman"/>
                <w:sz w:val="18"/>
                <w:szCs w:val="18"/>
                <w:lang w:eastAsia="x-none"/>
              </w:rPr>
              <w:t>НБУ</w:t>
            </w:r>
            <w:r>
              <w:rPr>
                <w:rFonts w:ascii="Times New Roman" w:eastAsia="Times New Roman" w:hAnsi="Times New Roman" w:cs="Times New Roman"/>
                <w:sz w:val="18"/>
                <w:szCs w:val="18"/>
                <w:lang w:val="uk-UA" w:eastAsia="x-none"/>
              </w:rPr>
              <w:t xml:space="preserve"> </w:t>
            </w:r>
            <w:r w:rsidRPr="00DD27A4">
              <w:rPr>
                <w:rFonts w:ascii="Times New Roman" w:eastAsia="Times New Roman" w:hAnsi="Times New Roman" w:cs="Times New Roman"/>
                <w:sz w:val="18"/>
                <w:szCs w:val="18"/>
                <w:lang w:val="uk-UA" w:eastAsia="x-none"/>
              </w:rPr>
              <w:t>307123</w:t>
            </w:r>
          </w:p>
          <w:p w:rsidR="00EE6765" w:rsidRDefault="00EE6765" w:rsidP="00570BDF">
            <w:pPr>
              <w:tabs>
                <w:tab w:val="center" w:pos="4677"/>
                <w:tab w:val="right" w:pos="9355"/>
              </w:tabs>
              <w:rPr>
                <w:rFonts w:ascii="Times New Roman" w:eastAsia="Times New Roman" w:hAnsi="Times New Roman" w:cs="Times New Roman"/>
                <w:sz w:val="18"/>
                <w:szCs w:val="18"/>
                <w:lang w:val="uk-UA" w:eastAsia="x-none"/>
              </w:rPr>
            </w:pPr>
            <w:proofErr w:type="spellStart"/>
            <w:r w:rsidRPr="00570BDF">
              <w:rPr>
                <w:rFonts w:ascii="Times New Roman" w:eastAsia="Times New Roman" w:hAnsi="Times New Roman" w:cs="Times New Roman"/>
                <w:sz w:val="18"/>
                <w:szCs w:val="18"/>
                <w:lang w:val="uk-UA" w:eastAsia="x-none"/>
              </w:rPr>
              <w:t>Кор</w:t>
            </w:r>
            <w:proofErr w:type="spellEnd"/>
            <w:r w:rsidRPr="00570BDF">
              <w:rPr>
                <w:rFonts w:ascii="Times New Roman" w:eastAsia="Times New Roman" w:hAnsi="Times New Roman" w:cs="Times New Roman"/>
                <w:sz w:val="18"/>
                <w:szCs w:val="18"/>
                <w:lang w:val="uk-UA" w:eastAsia="x-none"/>
              </w:rPr>
              <w:t>/р № UA763000010000032005113501026 в НБУ</w:t>
            </w:r>
          </w:p>
          <w:p w:rsidR="00435EE3" w:rsidRPr="00BD0182" w:rsidRDefault="00435EE3" w:rsidP="00570BDF">
            <w:pPr>
              <w:tabs>
                <w:tab w:val="center" w:pos="4677"/>
                <w:tab w:val="right" w:pos="9355"/>
              </w:tabs>
              <w:rPr>
                <w:rFonts w:ascii="Times New Roman" w:eastAsia="Times New Roman" w:hAnsi="Times New Roman" w:cs="Times New Roman"/>
                <w:sz w:val="18"/>
                <w:szCs w:val="18"/>
                <w:lang w:val="ru-UA" w:eastAsia="x-none"/>
              </w:rPr>
            </w:pPr>
            <w:r w:rsidRPr="00435EE3">
              <w:rPr>
                <w:rFonts w:ascii="Times New Roman" w:eastAsia="Times New Roman" w:hAnsi="Times New Roman" w:cs="Times New Roman"/>
                <w:sz w:val="18"/>
                <w:szCs w:val="18"/>
                <w:lang w:val="uk-UA" w:eastAsia="x-none"/>
              </w:rPr>
              <w:t>Банківська ліцензія №204 від 18.10.2011, дата запису в Державному реєстрі банків 05.08.2021</w:t>
            </w:r>
          </w:p>
          <w:p w:rsidR="006C717F" w:rsidRDefault="006C717F" w:rsidP="00570BDF">
            <w:pPr>
              <w:tabs>
                <w:tab w:val="center" w:pos="4677"/>
                <w:tab w:val="right" w:pos="9355"/>
              </w:tabs>
              <w:rPr>
                <w:rFonts w:ascii="Times New Roman" w:eastAsia="Times New Roman" w:hAnsi="Times New Roman" w:cs="Times New Roman"/>
                <w:sz w:val="18"/>
                <w:szCs w:val="18"/>
                <w:lang w:val="uk-UA" w:eastAsia="x-none"/>
              </w:rPr>
            </w:pPr>
            <w:r w:rsidRPr="006C717F">
              <w:rPr>
                <w:rFonts w:ascii="Times New Roman" w:eastAsia="Times New Roman" w:hAnsi="Times New Roman" w:cs="Times New Roman"/>
                <w:sz w:val="18"/>
                <w:szCs w:val="18"/>
                <w:lang w:val="uk-UA" w:eastAsia="x-none"/>
              </w:rPr>
              <w:t xml:space="preserve">Веб-сайт Банку: </w:t>
            </w:r>
            <w:hyperlink r:id="rId8" w:history="1">
              <w:r w:rsidRPr="006C717F">
                <w:rPr>
                  <w:rStyle w:val="ab"/>
                  <w:rFonts w:ascii="Times New Roman" w:eastAsia="Times New Roman" w:hAnsi="Times New Roman" w:cs="Times New Roman"/>
                  <w:sz w:val="18"/>
                  <w:szCs w:val="18"/>
                  <w:lang w:val="uk-UA" w:eastAsia="x-none"/>
                </w:rPr>
                <w:t>www.bankvostok.com.ua</w:t>
              </w:r>
            </w:hyperlink>
          </w:p>
          <w:p w:rsidR="009B322A" w:rsidRPr="000A22A1" w:rsidRDefault="00402B76" w:rsidP="00570BDF">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ІПН: </w:t>
            </w:r>
            <w:r w:rsidR="004718FC">
              <w:rPr>
                <w:rFonts w:ascii="Times New Roman" w:eastAsia="Times New Roman" w:hAnsi="Times New Roman" w:cs="Times New Roman"/>
                <w:sz w:val="18"/>
                <w:szCs w:val="18"/>
                <w:lang w:val="uk-UA" w:eastAsia="x-none"/>
              </w:rPr>
              <w:t>262372004028, Свідоцтво про реєстрацію платника ПДВ № 100335841 від 17.05.2011 року</w:t>
            </w:r>
          </w:p>
        </w:tc>
      </w:tr>
    </w:tbl>
    <w:p w:rsidR="006B71B7" w:rsidRPr="006C717F" w:rsidRDefault="006B71B7" w:rsidP="00570BDF">
      <w:pPr>
        <w:tabs>
          <w:tab w:val="center" w:pos="4677"/>
          <w:tab w:val="right" w:pos="9355"/>
        </w:tabs>
        <w:spacing w:after="0" w:line="240" w:lineRule="auto"/>
        <w:rPr>
          <w:rFonts w:ascii="Times New Roman" w:eastAsia="Times New Roman" w:hAnsi="Times New Roman" w:cs="Times New Roman"/>
          <w:b/>
          <w:sz w:val="18"/>
          <w:szCs w:val="18"/>
          <w:lang w:val="uk-UA" w:eastAsia="ru-RU"/>
        </w:rPr>
      </w:pPr>
    </w:p>
    <w:tbl>
      <w:tblPr>
        <w:tblStyle w:val="ac"/>
        <w:tblW w:w="10627" w:type="dxa"/>
        <w:tblInd w:w="-998" w:type="dxa"/>
        <w:tblLook w:val="04A0" w:firstRow="1" w:lastRow="0" w:firstColumn="1" w:lastColumn="0" w:noHBand="0" w:noVBand="1"/>
      </w:tblPr>
      <w:tblGrid>
        <w:gridCol w:w="3828"/>
        <w:gridCol w:w="2694"/>
        <w:gridCol w:w="4105"/>
      </w:tblGrid>
      <w:tr w:rsidR="00570BDF" w:rsidRPr="00570BDF" w:rsidTr="00570BDF">
        <w:tc>
          <w:tcPr>
            <w:tcW w:w="106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0BDF" w:rsidRPr="00570BDF" w:rsidRDefault="00570BDF" w:rsidP="00570BDF">
            <w:pPr>
              <w:tabs>
                <w:tab w:val="center" w:pos="4677"/>
                <w:tab w:val="right" w:pos="9355"/>
              </w:tabs>
              <w:jc w:val="center"/>
              <w:rPr>
                <w:rFonts w:ascii="Times New Roman" w:eastAsia="Times New Roman" w:hAnsi="Times New Roman" w:cs="Times New Roman"/>
                <w:b/>
                <w:sz w:val="18"/>
                <w:szCs w:val="18"/>
                <w:lang w:val="uk-UA" w:eastAsia="ru-RU"/>
              </w:rPr>
            </w:pPr>
            <w:r w:rsidRPr="00570BDF">
              <w:rPr>
                <w:rFonts w:ascii="Times New Roman" w:eastAsia="Times New Roman" w:hAnsi="Times New Roman" w:cs="Times New Roman"/>
                <w:b/>
                <w:sz w:val="18"/>
                <w:szCs w:val="18"/>
                <w:lang w:val="uk-UA" w:eastAsia="ru-RU"/>
              </w:rPr>
              <w:t>ІНФОРМАЦІЯ ПРО КЛІЄНТА</w:t>
            </w:r>
          </w:p>
        </w:tc>
      </w:tr>
      <w:tr w:rsidR="00570BDF" w:rsidRPr="00DF6F87" w:rsidTr="00DF6F87">
        <w:tc>
          <w:tcPr>
            <w:tcW w:w="3828" w:type="dxa"/>
            <w:tcBorders>
              <w:top w:val="single" w:sz="4" w:space="0" w:color="auto"/>
              <w:left w:val="single" w:sz="4" w:space="0" w:color="auto"/>
              <w:bottom w:val="single" w:sz="4" w:space="0" w:color="auto"/>
              <w:right w:val="single" w:sz="4" w:space="0" w:color="auto"/>
            </w:tcBorders>
          </w:tcPr>
          <w:p w:rsidR="00570BDF" w:rsidRPr="00570BDF" w:rsidRDefault="00BC5022" w:rsidP="00DF6F87">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Найменування Клієнта, що відкриває поточний рахунок</w:t>
            </w:r>
          </w:p>
        </w:tc>
        <w:tc>
          <w:tcPr>
            <w:tcW w:w="6799" w:type="dxa"/>
            <w:gridSpan w:val="2"/>
            <w:tcBorders>
              <w:top w:val="single" w:sz="4" w:space="0" w:color="auto"/>
              <w:left w:val="single" w:sz="4" w:space="0" w:color="auto"/>
              <w:bottom w:val="single" w:sz="4" w:space="0" w:color="auto"/>
              <w:right w:val="single" w:sz="4" w:space="0" w:color="auto"/>
            </w:tcBorders>
          </w:tcPr>
          <w:p w:rsidR="00085562" w:rsidRDefault="00085562">
            <w:pPr>
              <w:tabs>
                <w:tab w:val="center" w:pos="4677"/>
                <w:tab w:val="right" w:pos="9355"/>
              </w:tabs>
              <w:rPr>
                <w:rFonts w:ascii="Times New Roman" w:eastAsia="Times New Roman" w:hAnsi="Times New Roman" w:cs="Times New Roman"/>
                <w:i/>
                <w:sz w:val="14"/>
                <w:szCs w:val="14"/>
                <w:lang w:val="uk-UA" w:eastAsia="ru-RU"/>
              </w:rPr>
            </w:pPr>
          </w:p>
          <w:p w:rsidR="00085562" w:rsidRPr="00085562" w:rsidRDefault="00085562">
            <w:pPr>
              <w:tabs>
                <w:tab w:val="center" w:pos="4677"/>
                <w:tab w:val="right" w:pos="9355"/>
              </w:tabs>
              <w:rPr>
                <w:rFonts w:ascii="Times New Roman" w:eastAsia="Times New Roman" w:hAnsi="Times New Roman" w:cs="Times New Roman"/>
                <w:sz w:val="14"/>
                <w:szCs w:val="14"/>
                <w:lang w:val="uk-UA" w:eastAsia="ru-RU"/>
              </w:rPr>
            </w:pPr>
            <w:r>
              <w:rPr>
                <w:rFonts w:ascii="Times New Roman" w:eastAsia="Times New Roman" w:hAnsi="Times New Roman" w:cs="Times New Roman"/>
                <w:sz w:val="14"/>
                <w:szCs w:val="14"/>
                <w:lang w:val="uk-UA" w:eastAsia="ru-RU"/>
              </w:rPr>
              <w:t>__________________________________________________________________________________________</w:t>
            </w:r>
          </w:p>
          <w:p w:rsidR="00570BDF" w:rsidRPr="00085562" w:rsidRDefault="00085562" w:rsidP="00DF6F87">
            <w:pPr>
              <w:tabs>
                <w:tab w:val="center" w:pos="4677"/>
                <w:tab w:val="right" w:pos="9355"/>
              </w:tabs>
              <w:rPr>
                <w:rFonts w:ascii="Times New Roman" w:eastAsia="Times New Roman" w:hAnsi="Times New Roman" w:cs="Times New Roman"/>
                <w:i/>
                <w:sz w:val="14"/>
                <w:szCs w:val="14"/>
                <w:lang w:val="uk-UA" w:eastAsia="ru-RU"/>
              </w:rPr>
            </w:pPr>
            <w:r w:rsidRPr="00085562">
              <w:rPr>
                <w:rFonts w:ascii="Times New Roman" w:eastAsia="Times New Roman" w:hAnsi="Times New Roman" w:cs="Times New Roman"/>
                <w:i/>
                <w:color w:val="FF0000"/>
                <w:sz w:val="14"/>
                <w:szCs w:val="14"/>
                <w:lang w:val="uk-UA" w:eastAsia="ru-RU"/>
              </w:rPr>
              <w:t>(зазначається повне і точне найменування юридичної ос</w:t>
            </w:r>
            <w:r w:rsidR="00DF6F87">
              <w:rPr>
                <w:rFonts w:ascii="Times New Roman" w:eastAsia="Times New Roman" w:hAnsi="Times New Roman" w:cs="Times New Roman"/>
                <w:i/>
                <w:color w:val="FF0000"/>
                <w:sz w:val="14"/>
                <w:szCs w:val="14"/>
                <w:lang w:val="uk-UA" w:eastAsia="ru-RU"/>
              </w:rPr>
              <w:t>оби / відокремленого підрозділу</w:t>
            </w:r>
            <w:r w:rsidRPr="00085562">
              <w:rPr>
                <w:rFonts w:ascii="Times New Roman" w:eastAsia="Times New Roman" w:hAnsi="Times New Roman" w:cs="Times New Roman"/>
                <w:i/>
                <w:color w:val="FF0000"/>
                <w:sz w:val="14"/>
                <w:szCs w:val="14"/>
                <w:lang w:val="uk-UA" w:eastAsia="ru-RU"/>
              </w:rPr>
              <w:t>)</w:t>
            </w:r>
          </w:p>
        </w:tc>
      </w:tr>
      <w:tr w:rsidR="00085562" w:rsidRPr="00570BDF" w:rsidTr="00DF6F87">
        <w:tc>
          <w:tcPr>
            <w:tcW w:w="3828" w:type="dxa"/>
            <w:tcBorders>
              <w:top w:val="single" w:sz="4" w:space="0" w:color="auto"/>
              <w:left w:val="single" w:sz="4" w:space="0" w:color="auto"/>
              <w:bottom w:val="single" w:sz="4" w:space="0" w:color="auto"/>
              <w:right w:val="single" w:sz="4" w:space="0" w:color="auto"/>
            </w:tcBorders>
            <w:hideMark/>
          </w:tcPr>
          <w:p w:rsidR="00085562" w:rsidRDefault="00240286" w:rsidP="00BC5022">
            <w:pP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Ідентифікаційний код за ЄДРПОУ</w:t>
            </w:r>
          </w:p>
        </w:tc>
        <w:tc>
          <w:tcPr>
            <w:tcW w:w="6799" w:type="dxa"/>
            <w:gridSpan w:val="2"/>
            <w:tcBorders>
              <w:top w:val="single" w:sz="4" w:space="0" w:color="auto"/>
              <w:left w:val="single" w:sz="4" w:space="0" w:color="auto"/>
              <w:bottom w:val="single" w:sz="4" w:space="0" w:color="auto"/>
              <w:right w:val="single" w:sz="4" w:space="0" w:color="auto"/>
            </w:tcBorders>
          </w:tcPr>
          <w:p w:rsidR="00085562" w:rsidRPr="00570BDF" w:rsidRDefault="00085562" w:rsidP="00BB4E9D">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rsidTr="00DF6F87">
        <w:trPr>
          <w:trHeight w:val="385"/>
        </w:trPr>
        <w:tc>
          <w:tcPr>
            <w:tcW w:w="3828" w:type="dxa"/>
            <w:tcBorders>
              <w:top w:val="single" w:sz="4" w:space="0" w:color="auto"/>
              <w:left w:val="single" w:sz="4" w:space="0" w:color="auto"/>
              <w:bottom w:val="single" w:sz="4" w:space="0" w:color="auto"/>
              <w:right w:val="single" w:sz="4" w:space="0" w:color="auto"/>
            </w:tcBorders>
            <w:hideMark/>
          </w:tcPr>
          <w:p w:rsidR="00415D5D" w:rsidRPr="00240286" w:rsidRDefault="00240286">
            <w:pP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Адреса місцезнаходження</w:t>
            </w:r>
          </w:p>
        </w:tc>
        <w:tc>
          <w:tcPr>
            <w:tcW w:w="6799" w:type="dxa"/>
            <w:gridSpan w:val="2"/>
            <w:tcBorders>
              <w:top w:val="single" w:sz="4" w:space="0" w:color="auto"/>
              <w:left w:val="single" w:sz="4" w:space="0" w:color="auto"/>
              <w:bottom w:val="single" w:sz="4" w:space="0" w:color="auto"/>
              <w:right w:val="single" w:sz="4" w:space="0" w:color="auto"/>
            </w:tcBorders>
          </w:tcPr>
          <w:p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rsidTr="00DF6F87">
        <w:tc>
          <w:tcPr>
            <w:tcW w:w="3828" w:type="dxa"/>
            <w:tcBorders>
              <w:top w:val="single" w:sz="4" w:space="0" w:color="auto"/>
              <w:left w:val="single" w:sz="4" w:space="0" w:color="auto"/>
              <w:bottom w:val="single" w:sz="4" w:space="0" w:color="auto"/>
              <w:right w:val="single" w:sz="4" w:space="0" w:color="auto"/>
            </w:tcBorders>
            <w:hideMark/>
          </w:tcPr>
          <w:p w:rsidR="00415D5D" w:rsidRPr="00570BDF" w:rsidRDefault="00415D5D">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Посада, ПІБ та документ, що підтверджує повноваження Уповноваженої особи Клієнта</w:t>
            </w:r>
          </w:p>
        </w:tc>
        <w:tc>
          <w:tcPr>
            <w:tcW w:w="6799" w:type="dxa"/>
            <w:gridSpan w:val="2"/>
            <w:tcBorders>
              <w:top w:val="single" w:sz="4" w:space="0" w:color="auto"/>
              <w:left w:val="single" w:sz="4" w:space="0" w:color="auto"/>
              <w:bottom w:val="single" w:sz="4" w:space="0" w:color="auto"/>
              <w:right w:val="single" w:sz="4" w:space="0" w:color="auto"/>
            </w:tcBorders>
          </w:tcPr>
          <w:p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rsidTr="00DF6F87">
        <w:trPr>
          <w:trHeight w:val="253"/>
        </w:trPr>
        <w:tc>
          <w:tcPr>
            <w:tcW w:w="3828" w:type="dxa"/>
            <w:tcBorders>
              <w:top w:val="single" w:sz="4" w:space="0" w:color="auto"/>
              <w:left w:val="single" w:sz="4" w:space="0" w:color="auto"/>
              <w:bottom w:val="single" w:sz="4" w:space="0" w:color="auto"/>
              <w:right w:val="single" w:sz="4" w:space="0" w:color="auto"/>
            </w:tcBorders>
            <w:vAlign w:val="center"/>
            <w:hideMark/>
          </w:tcPr>
          <w:p w:rsidR="00DD27A4" w:rsidRDefault="00415D5D">
            <w:pPr>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Код економічної діяльності</w:t>
            </w:r>
            <w:r w:rsidR="00B05503" w:rsidRPr="00570BDF">
              <w:rPr>
                <w:rFonts w:ascii="Times New Roman" w:eastAsia="Times New Roman" w:hAnsi="Times New Roman" w:cs="Times New Roman"/>
                <w:sz w:val="18"/>
                <w:szCs w:val="18"/>
                <w:lang w:val="uk-UA" w:eastAsia="ru-RU"/>
              </w:rPr>
              <w:t xml:space="preserve"> </w:t>
            </w:r>
          </w:p>
          <w:p w:rsidR="00415D5D" w:rsidRPr="00570BDF" w:rsidRDefault="00B05503">
            <w:pPr>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та назва виду економічної діяльності</w:t>
            </w:r>
          </w:p>
        </w:tc>
        <w:tc>
          <w:tcPr>
            <w:tcW w:w="6799" w:type="dxa"/>
            <w:gridSpan w:val="2"/>
            <w:tcBorders>
              <w:top w:val="single" w:sz="4" w:space="0" w:color="auto"/>
              <w:left w:val="single" w:sz="4" w:space="0" w:color="auto"/>
              <w:bottom w:val="single" w:sz="4" w:space="0" w:color="auto"/>
              <w:right w:val="single" w:sz="4" w:space="0" w:color="auto"/>
            </w:tcBorders>
          </w:tcPr>
          <w:p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rsidTr="00DF6F87">
        <w:trPr>
          <w:trHeight w:val="261"/>
        </w:trPr>
        <w:tc>
          <w:tcPr>
            <w:tcW w:w="3828" w:type="dxa"/>
            <w:tcBorders>
              <w:top w:val="single" w:sz="4" w:space="0" w:color="auto"/>
              <w:left w:val="single" w:sz="4" w:space="0" w:color="auto"/>
              <w:bottom w:val="single" w:sz="4" w:space="0" w:color="auto"/>
              <w:right w:val="single" w:sz="4" w:space="0" w:color="auto"/>
            </w:tcBorders>
            <w:hideMark/>
          </w:tcPr>
          <w:p w:rsidR="00415D5D" w:rsidRPr="00570BDF" w:rsidRDefault="00415D5D">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Адреса для листування</w:t>
            </w:r>
          </w:p>
        </w:tc>
        <w:tc>
          <w:tcPr>
            <w:tcW w:w="6799" w:type="dxa"/>
            <w:gridSpan w:val="2"/>
            <w:tcBorders>
              <w:top w:val="single" w:sz="4" w:space="0" w:color="auto"/>
              <w:left w:val="single" w:sz="4" w:space="0" w:color="auto"/>
              <w:bottom w:val="single" w:sz="4" w:space="0" w:color="auto"/>
              <w:right w:val="single" w:sz="4" w:space="0" w:color="auto"/>
            </w:tcBorders>
          </w:tcPr>
          <w:p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rsidTr="00DF6F87">
        <w:trPr>
          <w:trHeight w:val="279"/>
        </w:trPr>
        <w:tc>
          <w:tcPr>
            <w:tcW w:w="3828" w:type="dxa"/>
            <w:tcBorders>
              <w:top w:val="single" w:sz="4" w:space="0" w:color="auto"/>
              <w:left w:val="single" w:sz="4" w:space="0" w:color="auto"/>
              <w:bottom w:val="single" w:sz="4" w:space="0" w:color="auto"/>
              <w:right w:val="single" w:sz="4" w:space="0" w:color="auto"/>
            </w:tcBorders>
            <w:hideMark/>
          </w:tcPr>
          <w:p w:rsidR="00415D5D" w:rsidRPr="00570BDF" w:rsidRDefault="00415D5D">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Номер мобільного телефона Клієнта</w:t>
            </w:r>
          </w:p>
        </w:tc>
        <w:tc>
          <w:tcPr>
            <w:tcW w:w="6799" w:type="dxa"/>
            <w:gridSpan w:val="2"/>
            <w:tcBorders>
              <w:top w:val="single" w:sz="4" w:space="0" w:color="auto"/>
              <w:left w:val="single" w:sz="4" w:space="0" w:color="auto"/>
              <w:bottom w:val="single" w:sz="4" w:space="0" w:color="auto"/>
              <w:right w:val="single" w:sz="4" w:space="0" w:color="auto"/>
            </w:tcBorders>
          </w:tcPr>
          <w:p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BC5022" w:rsidRPr="00570BDF" w:rsidTr="00DF6F87">
        <w:trPr>
          <w:trHeight w:val="279"/>
        </w:trPr>
        <w:tc>
          <w:tcPr>
            <w:tcW w:w="3828" w:type="dxa"/>
            <w:tcBorders>
              <w:top w:val="single" w:sz="4" w:space="0" w:color="auto"/>
              <w:left w:val="single" w:sz="4" w:space="0" w:color="auto"/>
              <w:bottom w:val="single" w:sz="4" w:space="0" w:color="auto"/>
              <w:right w:val="single" w:sz="4" w:space="0" w:color="auto"/>
            </w:tcBorders>
          </w:tcPr>
          <w:p w:rsidR="00BC5022" w:rsidRPr="00570BDF" w:rsidRDefault="00BC5022">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Адреса електронної пошти</w:t>
            </w:r>
            <w:r>
              <w:rPr>
                <w:rFonts w:ascii="Times New Roman" w:eastAsia="Times New Roman" w:hAnsi="Times New Roman" w:cs="Times New Roman"/>
                <w:sz w:val="18"/>
                <w:szCs w:val="18"/>
                <w:lang w:val="uk-UA" w:eastAsia="ru-RU"/>
              </w:rPr>
              <w:t xml:space="preserve"> Клієнта</w:t>
            </w:r>
          </w:p>
        </w:tc>
        <w:tc>
          <w:tcPr>
            <w:tcW w:w="6799" w:type="dxa"/>
            <w:gridSpan w:val="2"/>
            <w:tcBorders>
              <w:top w:val="single" w:sz="4" w:space="0" w:color="auto"/>
              <w:left w:val="single" w:sz="4" w:space="0" w:color="auto"/>
              <w:bottom w:val="single" w:sz="4" w:space="0" w:color="auto"/>
              <w:right w:val="single" w:sz="4" w:space="0" w:color="auto"/>
            </w:tcBorders>
          </w:tcPr>
          <w:p w:rsidR="00BC5022" w:rsidRPr="00570BDF" w:rsidRDefault="00BC5022">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rsidTr="00DF6F87">
        <w:trPr>
          <w:trHeight w:val="259"/>
        </w:trPr>
        <w:tc>
          <w:tcPr>
            <w:tcW w:w="3828" w:type="dxa"/>
            <w:tcBorders>
              <w:top w:val="single" w:sz="4" w:space="0" w:color="auto"/>
              <w:left w:val="single" w:sz="4" w:space="0" w:color="auto"/>
              <w:bottom w:val="single" w:sz="4" w:space="0" w:color="auto"/>
              <w:right w:val="single" w:sz="4" w:space="0" w:color="auto"/>
            </w:tcBorders>
            <w:hideMark/>
          </w:tcPr>
          <w:p w:rsidR="00415D5D" w:rsidRPr="00570BDF" w:rsidRDefault="00BC5022">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Додаткова інформація</w:t>
            </w:r>
            <w:r>
              <w:rPr>
                <w:rStyle w:val="af"/>
                <w:rFonts w:ascii="Times New Roman" w:eastAsia="Times New Roman" w:hAnsi="Times New Roman" w:cs="Times New Roman"/>
                <w:sz w:val="18"/>
                <w:szCs w:val="18"/>
                <w:lang w:val="uk-UA" w:eastAsia="ru-RU"/>
              </w:rPr>
              <w:footnoteReference w:id="1"/>
            </w:r>
          </w:p>
        </w:tc>
        <w:tc>
          <w:tcPr>
            <w:tcW w:w="6799" w:type="dxa"/>
            <w:gridSpan w:val="2"/>
            <w:tcBorders>
              <w:top w:val="single" w:sz="4" w:space="0" w:color="auto"/>
              <w:left w:val="single" w:sz="4" w:space="0" w:color="auto"/>
              <w:bottom w:val="single" w:sz="4" w:space="0" w:color="auto"/>
              <w:right w:val="single" w:sz="4" w:space="0" w:color="auto"/>
            </w:tcBorders>
          </w:tcPr>
          <w:p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DD27A4" w:rsidRPr="00570BDF" w:rsidTr="00DD27A4">
        <w:trPr>
          <w:trHeight w:val="259"/>
        </w:trPr>
        <w:tc>
          <w:tcPr>
            <w:tcW w:w="6522" w:type="dxa"/>
            <w:gridSpan w:val="2"/>
            <w:tcBorders>
              <w:top w:val="single" w:sz="4" w:space="0" w:color="auto"/>
              <w:left w:val="single" w:sz="4" w:space="0" w:color="auto"/>
              <w:bottom w:val="single" w:sz="4" w:space="0" w:color="auto"/>
              <w:right w:val="single" w:sz="4" w:space="0" w:color="auto"/>
            </w:tcBorders>
          </w:tcPr>
          <w:p w:rsidR="00DD27A4" w:rsidRPr="00570BDF" w:rsidRDefault="00DD27A4">
            <w:pPr>
              <w:tabs>
                <w:tab w:val="center" w:pos="4677"/>
                <w:tab w:val="right" w:pos="9355"/>
              </w:tabs>
              <w:rPr>
                <w:rFonts w:ascii="Times New Roman" w:eastAsia="Times New Roman" w:hAnsi="Times New Roman" w:cs="Times New Roman"/>
                <w:b/>
                <w:sz w:val="18"/>
                <w:szCs w:val="18"/>
                <w:lang w:val="uk-UA" w:eastAsia="ru-RU"/>
              </w:rPr>
            </w:pPr>
            <w:r w:rsidRPr="00085562">
              <w:rPr>
                <w:rFonts w:ascii="Times New Roman" w:eastAsia="Times New Roman" w:hAnsi="Times New Roman" w:cs="Times New Roman"/>
                <w:sz w:val="18"/>
                <w:szCs w:val="18"/>
                <w:lang w:val="uk-UA" w:eastAsia="ru-RU"/>
              </w:rPr>
              <w:t xml:space="preserve">ІПН </w:t>
            </w:r>
            <w:r w:rsidRPr="00085562">
              <w:rPr>
                <w:rFonts w:ascii="Times New Roman" w:eastAsia="Times New Roman" w:hAnsi="Times New Roman" w:cs="Times New Roman"/>
                <w:i/>
                <w:sz w:val="18"/>
                <w:szCs w:val="18"/>
                <w:lang w:val="uk-UA" w:eastAsia="ru-RU"/>
              </w:rPr>
              <w:t>(індивідуальний податковий номер платника податку на додану вартість)</w:t>
            </w:r>
            <w:r>
              <w:rPr>
                <w:rStyle w:val="af"/>
                <w:rFonts w:ascii="Times New Roman" w:eastAsia="Times New Roman" w:hAnsi="Times New Roman" w:cs="Times New Roman"/>
                <w:i/>
                <w:sz w:val="18"/>
                <w:szCs w:val="18"/>
                <w:lang w:val="uk-UA" w:eastAsia="ru-RU"/>
              </w:rPr>
              <w:footnoteReference w:id="2"/>
            </w:r>
          </w:p>
        </w:tc>
        <w:tc>
          <w:tcPr>
            <w:tcW w:w="4105" w:type="dxa"/>
            <w:tcBorders>
              <w:top w:val="single" w:sz="4" w:space="0" w:color="auto"/>
              <w:left w:val="single" w:sz="4" w:space="0" w:color="auto"/>
              <w:bottom w:val="single" w:sz="4" w:space="0" w:color="auto"/>
              <w:right w:val="single" w:sz="4" w:space="0" w:color="auto"/>
            </w:tcBorders>
          </w:tcPr>
          <w:p w:rsidR="00DD27A4" w:rsidRPr="00570BDF" w:rsidRDefault="00DD27A4">
            <w:pPr>
              <w:tabs>
                <w:tab w:val="center" w:pos="4677"/>
                <w:tab w:val="right" w:pos="9355"/>
              </w:tabs>
              <w:rPr>
                <w:rFonts w:ascii="Times New Roman" w:eastAsia="Times New Roman" w:hAnsi="Times New Roman" w:cs="Times New Roman"/>
                <w:b/>
                <w:sz w:val="18"/>
                <w:szCs w:val="18"/>
                <w:lang w:val="uk-UA" w:eastAsia="ru-RU"/>
              </w:rPr>
            </w:pPr>
          </w:p>
        </w:tc>
      </w:tr>
    </w:tbl>
    <w:p w:rsidR="00D9050F" w:rsidRPr="00F26A4F" w:rsidRDefault="00D9050F" w:rsidP="00DD27A4">
      <w:pPr>
        <w:autoSpaceDE w:val="0"/>
        <w:autoSpaceDN w:val="0"/>
        <w:adjustRightInd w:val="0"/>
        <w:spacing w:after="0" w:line="240" w:lineRule="auto"/>
        <w:ind w:left="-993" w:firstLine="142"/>
        <w:jc w:val="both"/>
        <w:rPr>
          <w:rFonts w:ascii="Times New Roman" w:eastAsia="Times New Roman" w:hAnsi="Times New Roman" w:cs="Times New Roman"/>
          <w:sz w:val="18"/>
          <w:szCs w:val="18"/>
          <w:lang w:val="uk-UA" w:eastAsia="ru-RU"/>
        </w:rPr>
      </w:pPr>
    </w:p>
    <w:p w:rsidR="00122F29" w:rsidRPr="00122F29" w:rsidRDefault="000F0BAA"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53A29">
        <w:rPr>
          <w:rFonts w:ascii="Times New Roman" w:eastAsia="Times New Roman" w:hAnsi="Times New Roman" w:cs="Times New Roman"/>
          <w:b/>
          <w:sz w:val="18"/>
          <w:szCs w:val="18"/>
          <w:lang w:val="uk-UA" w:eastAsia="ru-RU"/>
        </w:rPr>
        <w:t>1.</w:t>
      </w:r>
      <w:r>
        <w:rPr>
          <w:rFonts w:ascii="Times New Roman" w:eastAsia="Times New Roman" w:hAnsi="Times New Roman" w:cs="Times New Roman"/>
          <w:sz w:val="18"/>
          <w:szCs w:val="18"/>
          <w:lang w:val="uk-UA" w:eastAsia="ru-RU"/>
        </w:rPr>
        <w:t xml:space="preserve"> </w:t>
      </w:r>
      <w:r w:rsidRPr="000F0BAA">
        <w:rPr>
          <w:rFonts w:ascii="Times New Roman" w:eastAsia="Times New Roman" w:hAnsi="Times New Roman" w:cs="Times New Roman"/>
          <w:sz w:val="18"/>
          <w:szCs w:val="18"/>
          <w:lang w:val="uk-UA" w:eastAsia="ru-RU"/>
        </w:rPr>
        <w:t xml:space="preserve">На підставі ст. 634 Цивільного кодексу України, Клієнт </w:t>
      </w:r>
      <w:r w:rsidR="00122F29">
        <w:rPr>
          <w:rFonts w:ascii="Times New Roman" w:eastAsia="Times New Roman" w:hAnsi="Times New Roman" w:cs="Times New Roman"/>
          <w:sz w:val="18"/>
          <w:szCs w:val="18"/>
          <w:lang w:val="uk-UA" w:eastAsia="ru-RU"/>
        </w:rPr>
        <w:t>п</w:t>
      </w:r>
      <w:r w:rsidR="00122F29" w:rsidRPr="00122F29">
        <w:rPr>
          <w:rFonts w:ascii="Times New Roman" w:eastAsia="Times New Roman" w:hAnsi="Times New Roman" w:cs="Times New Roman"/>
          <w:sz w:val="18"/>
          <w:szCs w:val="18"/>
          <w:lang w:val="uk-UA" w:eastAsia="ru-RU"/>
        </w:rPr>
        <w:t xml:space="preserve">ідписуючи цю </w:t>
      </w:r>
      <w:r w:rsidR="00122F29">
        <w:rPr>
          <w:rFonts w:ascii="Times New Roman" w:eastAsia="Times New Roman" w:hAnsi="Times New Roman" w:cs="Times New Roman"/>
          <w:sz w:val="18"/>
          <w:szCs w:val="18"/>
          <w:lang w:val="uk-UA" w:eastAsia="ru-RU"/>
        </w:rPr>
        <w:t>Анкету-</w:t>
      </w:r>
      <w:r w:rsidR="00122F29" w:rsidRPr="00122F29">
        <w:rPr>
          <w:rFonts w:ascii="Times New Roman" w:eastAsia="Times New Roman" w:hAnsi="Times New Roman" w:cs="Times New Roman"/>
          <w:sz w:val="18"/>
          <w:szCs w:val="18"/>
          <w:lang w:val="uk-UA" w:eastAsia="ru-RU"/>
        </w:rPr>
        <w:t>Заяву</w:t>
      </w:r>
      <w:r w:rsidR="00B45A45" w:rsidRPr="00B45A45">
        <w:rPr>
          <w:rFonts w:ascii="Times New Roman" w:hAnsi="Times New Roman" w:cs="Times New Roman"/>
          <w:b/>
          <w:sz w:val="18"/>
          <w:szCs w:val="18"/>
          <w:lang w:val="uk-UA"/>
        </w:rPr>
        <w:t xml:space="preserve"> </w:t>
      </w:r>
      <w:r w:rsidR="00B45A45" w:rsidRPr="00B45A45">
        <w:rPr>
          <w:rFonts w:ascii="Times New Roman" w:eastAsia="Times New Roman" w:hAnsi="Times New Roman" w:cs="Times New Roman"/>
          <w:sz w:val="18"/>
          <w:szCs w:val="18"/>
          <w:lang w:val="uk-UA" w:eastAsia="ru-RU"/>
        </w:rPr>
        <w:t>про акцепт Публічної пропозиції ПАТ «БАНК ВОСТОК» на укладення Договору банківського рахунку</w:t>
      </w:r>
      <w:r w:rsidR="00813CD7">
        <w:rPr>
          <w:rFonts w:ascii="Times New Roman" w:eastAsia="Times New Roman" w:hAnsi="Times New Roman" w:cs="Times New Roman"/>
          <w:sz w:val="18"/>
          <w:szCs w:val="18"/>
          <w:lang w:val="uk-UA" w:eastAsia="ru-RU"/>
        </w:rPr>
        <w:t xml:space="preserve"> (з випуском ЕПЗ) </w:t>
      </w:r>
      <w:r w:rsidR="00B45A45">
        <w:rPr>
          <w:rFonts w:ascii="Times New Roman" w:eastAsia="Times New Roman" w:hAnsi="Times New Roman" w:cs="Times New Roman"/>
          <w:sz w:val="18"/>
          <w:szCs w:val="18"/>
          <w:lang w:val="uk-UA" w:eastAsia="ru-RU"/>
        </w:rPr>
        <w:t>(надалі – Анкета-Заява)</w:t>
      </w:r>
      <w:r w:rsidR="00122F29" w:rsidRPr="00122F29">
        <w:rPr>
          <w:rFonts w:ascii="Times New Roman" w:eastAsia="Times New Roman" w:hAnsi="Times New Roman" w:cs="Times New Roman"/>
          <w:sz w:val="18"/>
          <w:szCs w:val="18"/>
          <w:lang w:val="uk-UA" w:eastAsia="ru-RU"/>
        </w:rPr>
        <w:t xml:space="preserve"> підтверджує акцепт Публічної пропозиції </w:t>
      </w:r>
      <w:r w:rsidR="00122F29">
        <w:rPr>
          <w:rFonts w:ascii="Times New Roman" w:eastAsia="Times New Roman" w:hAnsi="Times New Roman" w:cs="Times New Roman"/>
          <w:sz w:val="18"/>
          <w:szCs w:val="18"/>
          <w:lang w:val="uk-UA" w:eastAsia="ru-RU"/>
        </w:rPr>
        <w:t xml:space="preserve">Банку </w:t>
      </w:r>
      <w:r w:rsidR="00122F29" w:rsidRPr="00122F29">
        <w:rPr>
          <w:rFonts w:ascii="Times New Roman" w:eastAsia="Times New Roman" w:hAnsi="Times New Roman" w:cs="Times New Roman"/>
          <w:sz w:val="18"/>
          <w:szCs w:val="18"/>
          <w:lang w:val="uk-UA" w:eastAsia="ru-RU"/>
        </w:rPr>
        <w:t>та укладення Договору</w:t>
      </w:r>
      <w:r w:rsidR="00122F29">
        <w:rPr>
          <w:rFonts w:ascii="Times New Roman" w:eastAsia="Times New Roman" w:hAnsi="Times New Roman" w:cs="Times New Roman"/>
          <w:sz w:val="18"/>
          <w:szCs w:val="18"/>
          <w:lang w:val="uk-UA" w:eastAsia="ru-RU"/>
        </w:rPr>
        <w:t xml:space="preserve"> банківського рахунку</w:t>
      </w:r>
      <w:r w:rsidR="00813CD7">
        <w:rPr>
          <w:rFonts w:ascii="Times New Roman" w:eastAsia="Times New Roman" w:hAnsi="Times New Roman" w:cs="Times New Roman"/>
          <w:sz w:val="18"/>
          <w:szCs w:val="18"/>
          <w:lang w:val="uk-UA" w:eastAsia="ru-RU"/>
        </w:rPr>
        <w:t xml:space="preserve"> (з випуском ЕПЗ)</w:t>
      </w:r>
      <w:r w:rsidR="00122F29">
        <w:rPr>
          <w:rFonts w:ascii="Times New Roman" w:eastAsia="Times New Roman" w:hAnsi="Times New Roman" w:cs="Times New Roman"/>
          <w:sz w:val="18"/>
          <w:szCs w:val="18"/>
          <w:lang w:val="uk-UA" w:eastAsia="ru-RU"/>
        </w:rPr>
        <w:t xml:space="preserve"> на умовах</w:t>
      </w:r>
      <w:r w:rsidR="00122F29" w:rsidRPr="00122F29">
        <w:rPr>
          <w:rFonts w:ascii="Times New Roman" w:eastAsia="Times New Roman" w:hAnsi="Times New Roman" w:cs="Times New Roman"/>
          <w:sz w:val="18"/>
          <w:szCs w:val="18"/>
          <w:lang w:val="uk-UA" w:eastAsia="ru-RU"/>
        </w:rPr>
        <w:t>, викладених в Правилах</w:t>
      </w:r>
      <w:r w:rsidR="00122F29">
        <w:rPr>
          <w:rFonts w:ascii="Times New Roman" w:eastAsia="Times New Roman" w:hAnsi="Times New Roman" w:cs="Times New Roman"/>
          <w:sz w:val="18"/>
          <w:szCs w:val="18"/>
          <w:lang w:val="uk-UA" w:eastAsia="ru-RU"/>
        </w:rPr>
        <w:t xml:space="preserve"> </w:t>
      </w:r>
      <w:r w:rsidR="00122F29" w:rsidRPr="00122F29">
        <w:rPr>
          <w:rFonts w:ascii="Times New Roman" w:eastAsia="Times New Roman" w:hAnsi="Times New Roman" w:cs="Times New Roman"/>
          <w:sz w:val="18"/>
          <w:szCs w:val="18"/>
          <w:lang w:val="uk-UA" w:eastAsia="ru-RU"/>
        </w:rPr>
        <w:t>комплексного банківського обслуговування юридичних осіб, фізичних осіб-підприємців та фізичних осіб, що провадять незалежну професійну діяльність, в ПАТ «БАНК ВОСТОК</w:t>
      </w:r>
      <w:r w:rsidR="009C1E34">
        <w:rPr>
          <w:rFonts w:ascii="Times New Roman" w:eastAsia="Times New Roman" w:hAnsi="Times New Roman" w:cs="Times New Roman"/>
          <w:sz w:val="18"/>
          <w:szCs w:val="18"/>
          <w:lang w:val="uk-UA" w:eastAsia="ru-RU"/>
        </w:rPr>
        <w:t xml:space="preserve"> (надалі - Правила)</w:t>
      </w:r>
      <w:r w:rsidR="00122F29" w:rsidRPr="00122F29">
        <w:rPr>
          <w:rFonts w:ascii="Times New Roman" w:eastAsia="Times New Roman" w:hAnsi="Times New Roman" w:cs="Times New Roman"/>
          <w:sz w:val="18"/>
          <w:szCs w:val="18"/>
          <w:lang w:val="uk-UA" w:eastAsia="ru-RU"/>
        </w:rPr>
        <w:t>,</w:t>
      </w:r>
      <w:r w:rsidR="00122F29">
        <w:rPr>
          <w:rFonts w:ascii="Times New Roman" w:eastAsia="Times New Roman" w:hAnsi="Times New Roman" w:cs="Times New Roman"/>
          <w:sz w:val="18"/>
          <w:szCs w:val="18"/>
          <w:lang w:val="uk-UA" w:eastAsia="ru-RU"/>
        </w:rPr>
        <w:t xml:space="preserve"> що </w:t>
      </w:r>
      <w:r w:rsidR="00122F29" w:rsidRPr="00122F29">
        <w:rPr>
          <w:rFonts w:ascii="Times New Roman" w:eastAsia="Times New Roman" w:hAnsi="Times New Roman" w:cs="Times New Roman"/>
          <w:sz w:val="18"/>
          <w:szCs w:val="18"/>
          <w:lang w:val="uk-UA" w:eastAsia="ru-RU"/>
        </w:rPr>
        <w:t>затверджені Протоколом Правління Банку №__ від «__» _____ 20__ року</w:t>
      </w:r>
      <w:r w:rsidR="00122F29">
        <w:rPr>
          <w:rFonts w:ascii="Times New Roman" w:eastAsia="Times New Roman" w:hAnsi="Times New Roman" w:cs="Times New Roman"/>
          <w:sz w:val="18"/>
          <w:szCs w:val="18"/>
          <w:lang w:val="uk-UA" w:eastAsia="ru-RU"/>
        </w:rPr>
        <w:t xml:space="preserve"> та розміщені</w:t>
      </w:r>
      <w:r w:rsidR="004E0716">
        <w:rPr>
          <w:rFonts w:ascii="Times New Roman" w:eastAsia="Times New Roman" w:hAnsi="Times New Roman" w:cs="Times New Roman"/>
          <w:sz w:val="18"/>
          <w:szCs w:val="18"/>
          <w:lang w:val="uk-UA" w:eastAsia="ru-RU"/>
        </w:rPr>
        <w:t xml:space="preserve"> в електронному вигляді</w:t>
      </w:r>
      <w:r w:rsidR="00122F29">
        <w:rPr>
          <w:rFonts w:ascii="Times New Roman" w:eastAsia="Times New Roman" w:hAnsi="Times New Roman" w:cs="Times New Roman"/>
          <w:sz w:val="18"/>
          <w:szCs w:val="18"/>
          <w:lang w:val="uk-UA" w:eastAsia="ru-RU"/>
        </w:rPr>
        <w:t xml:space="preserve"> на веб</w:t>
      </w:r>
      <w:r w:rsidR="006C717F">
        <w:rPr>
          <w:rFonts w:ascii="Times New Roman" w:eastAsia="Times New Roman" w:hAnsi="Times New Roman" w:cs="Times New Roman"/>
          <w:sz w:val="18"/>
          <w:szCs w:val="18"/>
          <w:lang w:val="uk-UA" w:eastAsia="ru-RU"/>
        </w:rPr>
        <w:t>-</w:t>
      </w:r>
      <w:r w:rsidR="00122F29">
        <w:rPr>
          <w:rFonts w:ascii="Times New Roman" w:eastAsia="Times New Roman" w:hAnsi="Times New Roman" w:cs="Times New Roman"/>
          <w:sz w:val="18"/>
          <w:szCs w:val="18"/>
          <w:lang w:val="uk-UA" w:eastAsia="ru-RU"/>
        </w:rPr>
        <w:t>с</w:t>
      </w:r>
      <w:r w:rsidR="00122F29" w:rsidRPr="00122F29">
        <w:rPr>
          <w:rFonts w:ascii="Times New Roman" w:eastAsia="Times New Roman" w:hAnsi="Times New Roman" w:cs="Times New Roman"/>
          <w:sz w:val="18"/>
          <w:szCs w:val="18"/>
          <w:lang w:val="uk-UA" w:eastAsia="ru-RU"/>
        </w:rPr>
        <w:t>айті Банку</w:t>
      </w:r>
      <w:r w:rsidR="00122F29">
        <w:rPr>
          <w:rFonts w:ascii="Times New Roman" w:eastAsia="Times New Roman" w:hAnsi="Times New Roman" w:cs="Times New Roman"/>
          <w:sz w:val="18"/>
          <w:szCs w:val="18"/>
          <w:lang w:val="uk-UA" w:eastAsia="ru-RU"/>
        </w:rPr>
        <w:t xml:space="preserve"> </w:t>
      </w:r>
      <w:r w:rsidR="00122F29" w:rsidRPr="00122F29">
        <w:rPr>
          <w:rFonts w:ascii="Times New Roman" w:eastAsia="Times New Roman" w:hAnsi="Times New Roman" w:cs="Times New Roman"/>
          <w:sz w:val="18"/>
          <w:szCs w:val="18"/>
          <w:lang w:val="uk-UA" w:eastAsia="ru-RU"/>
        </w:rPr>
        <w:t xml:space="preserve">в мережі Інтернет за посиланням: </w:t>
      </w:r>
      <w:hyperlink r:id="rId9" w:history="1">
        <w:r w:rsidR="00122F29" w:rsidRPr="00122F29">
          <w:rPr>
            <w:rStyle w:val="ab"/>
            <w:rFonts w:ascii="Times New Roman" w:eastAsia="Times New Roman" w:hAnsi="Times New Roman" w:cs="Times New Roman"/>
            <w:sz w:val="18"/>
            <w:szCs w:val="18"/>
            <w:lang w:val="uk-UA" w:eastAsia="ru-RU"/>
          </w:rPr>
          <w:t>www.bankvostok.com.ua</w:t>
        </w:r>
      </w:hyperlink>
      <w:r w:rsidR="00122F29" w:rsidRPr="00122F29">
        <w:rPr>
          <w:rFonts w:ascii="Times New Roman" w:eastAsia="Times New Roman" w:hAnsi="Times New Roman" w:cs="Times New Roman"/>
          <w:sz w:val="18"/>
          <w:szCs w:val="18"/>
          <w:lang w:val="uk-UA" w:eastAsia="ru-RU"/>
        </w:rPr>
        <w:t xml:space="preserve">. </w:t>
      </w:r>
      <w:r w:rsidR="009C1E34" w:rsidRPr="009C1E34">
        <w:rPr>
          <w:rFonts w:ascii="Times New Roman" w:eastAsia="Times New Roman" w:hAnsi="Times New Roman" w:cs="Times New Roman"/>
          <w:sz w:val="18"/>
          <w:szCs w:val="18"/>
          <w:lang w:val="uk-UA" w:eastAsia="ru-RU"/>
        </w:rPr>
        <w:t>Усі терміни в цій Анкеті-Заяві застосовуються в розумінні, визначеному Правилами.</w:t>
      </w:r>
    </w:p>
    <w:p w:rsidR="00C30988" w:rsidRPr="008C5F23" w:rsidRDefault="00C30988"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53A29">
        <w:rPr>
          <w:rFonts w:ascii="Times New Roman" w:eastAsia="Times New Roman" w:hAnsi="Times New Roman" w:cs="Times New Roman"/>
          <w:b/>
          <w:sz w:val="18"/>
          <w:szCs w:val="18"/>
          <w:lang w:val="uk-UA" w:eastAsia="ru-RU"/>
        </w:rPr>
        <w:t>2</w:t>
      </w:r>
      <w:r w:rsidRPr="008C5F23">
        <w:rPr>
          <w:rFonts w:ascii="Times New Roman" w:eastAsia="Times New Roman" w:hAnsi="Times New Roman" w:cs="Times New Roman"/>
          <w:b/>
          <w:sz w:val="18"/>
          <w:szCs w:val="18"/>
          <w:lang w:val="uk-UA" w:eastAsia="ru-RU"/>
        </w:rPr>
        <w:t>.</w:t>
      </w:r>
      <w:r w:rsidRPr="008C5F23">
        <w:rPr>
          <w:rFonts w:ascii="Times New Roman" w:eastAsia="Times New Roman" w:hAnsi="Times New Roman" w:cs="Times New Roman"/>
          <w:sz w:val="18"/>
          <w:szCs w:val="18"/>
          <w:lang w:val="uk-UA" w:eastAsia="ru-RU"/>
        </w:rPr>
        <w:t xml:space="preserve"> Ця Анкета-Заява, Правила</w:t>
      </w:r>
      <w:r w:rsidR="00274342">
        <w:rPr>
          <w:rFonts w:ascii="Times New Roman" w:eastAsia="Times New Roman" w:hAnsi="Times New Roman" w:cs="Times New Roman"/>
          <w:sz w:val="18"/>
          <w:szCs w:val="18"/>
          <w:lang w:val="uk-UA" w:eastAsia="ru-RU"/>
        </w:rPr>
        <w:t xml:space="preserve"> (</w:t>
      </w:r>
      <w:r w:rsidR="00274342" w:rsidRPr="00274342">
        <w:rPr>
          <w:rFonts w:ascii="Times New Roman" w:eastAsia="Times New Roman" w:hAnsi="Times New Roman" w:cs="Times New Roman"/>
          <w:sz w:val="18"/>
          <w:szCs w:val="18"/>
          <w:lang w:val="uk-UA" w:eastAsia="ru-RU"/>
        </w:rPr>
        <w:t>Розділ 1 «ЗАГАЛЬНІ ПОЛОЖЕННЯ» та Розділ 2 «</w:t>
      </w:r>
      <w:bookmarkStart w:id="0" w:name="_Hlk160701465"/>
      <w:r w:rsidR="00274342" w:rsidRPr="00274342">
        <w:rPr>
          <w:rFonts w:ascii="Times New Roman" w:eastAsia="Times New Roman" w:hAnsi="Times New Roman" w:cs="Times New Roman"/>
          <w:sz w:val="18"/>
          <w:szCs w:val="18"/>
          <w:lang w:val="uk-UA" w:eastAsia="ru-RU"/>
        </w:rPr>
        <w:t>ВІДКРИТТЯ І ОБСЛУГОВУВАННЯ ПОТОЧНИХ РАХУНКІВ, РОЗРАХУНКОВО-КАСОВЕ ОБСЛУГОВУВАННЯ (ДОГОВІР БАНКІВСЬКОГО РАХУНКУ)</w:t>
      </w:r>
      <w:bookmarkEnd w:id="0"/>
      <w:r w:rsidR="00274342" w:rsidRPr="00274342">
        <w:rPr>
          <w:rFonts w:ascii="Times New Roman" w:eastAsia="Times New Roman" w:hAnsi="Times New Roman" w:cs="Times New Roman"/>
          <w:sz w:val="18"/>
          <w:szCs w:val="18"/>
          <w:lang w:val="uk-UA" w:eastAsia="ru-RU"/>
        </w:rPr>
        <w:t>», Додаток 1 «ПРАВИЛА КОРИСТУВАННЯ КОРПОРАТИВНИМИ ПЛАТІЖНИМИ КАРТКАМИ, ЕМІТОВАНИМИ ПАТ «БАНК ВОСТОК»</w:t>
      </w:r>
      <w:r w:rsidR="00274342">
        <w:rPr>
          <w:rFonts w:ascii="Times New Roman" w:eastAsia="Times New Roman" w:hAnsi="Times New Roman" w:cs="Times New Roman"/>
          <w:sz w:val="18"/>
          <w:szCs w:val="18"/>
          <w:lang w:val="uk-UA" w:eastAsia="ru-RU"/>
        </w:rPr>
        <w:t>)</w:t>
      </w:r>
      <w:r w:rsidRPr="008C5F23">
        <w:rPr>
          <w:rFonts w:ascii="Times New Roman" w:eastAsia="Times New Roman" w:hAnsi="Times New Roman" w:cs="Times New Roman"/>
          <w:sz w:val="18"/>
          <w:szCs w:val="18"/>
          <w:lang w:val="uk-UA" w:eastAsia="ru-RU"/>
        </w:rPr>
        <w:t xml:space="preserve"> та Тарифи</w:t>
      </w:r>
      <w:r w:rsidR="008C5F23" w:rsidRPr="008C5F23">
        <w:rPr>
          <w:rFonts w:ascii="Times New Roman" w:eastAsia="Times New Roman" w:hAnsi="Times New Roman" w:cs="Times New Roman"/>
          <w:sz w:val="18"/>
          <w:szCs w:val="18"/>
          <w:lang w:val="uk-UA" w:eastAsia="ru-RU"/>
        </w:rPr>
        <w:t xml:space="preserve"> на ведення та обслуговування Рахунку ЕПЗ</w:t>
      </w:r>
      <w:r w:rsidR="008C5F23">
        <w:rPr>
          <w:rFonts w:ascii="Times New Roman" w:eastAsia="Times New Roman" w:hAnsi="Times New Roman" w:cs="Times New Roman"/>
          <w:sz w:val="18"/>
          <w:szCs w:val="18"/>
          <w:lang w:val="uk-UA" w:eastAsia="ru-RU"/>
        </w:rPr>
        <w:t xml:space="preserve"> (надалі - Тарифи)</w:t>
      </w:r>
      <w:r w:rsidRPr="008C5F23">
        <w:rPr>
          <w:rFonts w:ascii="Times New Roman" w:eastAsia="Times New Roman" w:hAnsi="Times New Roman" w:cs="Times New Roman"/>
          <w:sz w:val="18"/>
          <w:szCs w:val="18"/>
          <w:lang w:val="uk-UA" w:eastAsia="ru-RU"/>
        </w:rPr>
        <w:t xml:space="preserve"> разом складають Договір банківського рахунку</w:t>
      </w:r>
      <w:r w:rsidR="00813CD7" w:rsidRPr="008C5F23">
        <w:rPr>
          <w:rFonts w:ascii="Times New Roman" w:eastAsia="Times New Roman" w:hAnsi="Times New Roman" w:cs="Times New Roman"/>
          <w:sz w:val="18"/>
          <w:szCs w:val="18"/>
          <w:lang w:val="uk-UA" w:eastAsia="ru-RU"/>
        </w:rPr>
        <w:t xml:space="preserve"> (з випуском ЕПЗ)</w:t>
      </w:r>
      <w:r w:rsidRPr="008C5F23">
        <w:rPr>
          <w:rFonts w:ascii="Times New Roman" w:eastAsia="Times New Roman" w:hAnsi="Times New Roman" w:cs="Times New Roman"/>
          <w:sz w:val="18"/>
          <w:szCs w:val="18"/>
          <w:lang w:val="uk-UA" w:eastAsia="ru-RU"/>
        </w:rPr>
        <w:t xml:space="preserve"> № ____________ (надалі - Договір). </w:t>
      </w:r>
    </w:p>
    <w:p w:rsidR="00122F29" w:rsidRPr="008C5F23" w:rsidRDefault="00122F29" w:rsidP="00122F29">
      <w:pPr>
        <w:autoSpaceDE w:val="0"/>
        <w:autoSpaceDN w:val="0"/>
        <w:adjustRightInd w:val="0"/>
        <w:spacing w:after="0" w:line="240" w:lineRule="auto"/>
        <w:ind w:left="-993" w:firstLine="142"/>
        <w:jc w:val="both"/>
        <w:rPr>
          <w:rFonts w:ascii="Times New Roman" w:eastAsia="Times New Roman" w:hAnsi="Times New Roman" w:cs="Times New Roman"/>
          <w:sz w:val="18"/>
          <w:szCs w:val="18"/>
          <w:lang w:val="uk-UA" w:eastAsia="ru-RU"/>
        </w:rPr>
      </w:pPr>
    </w:p>
    <w:tbl>
      <w:tblPr>
        <w:tblStyle w:val="ac"/>
        <w:tblW w:w="10627" w:type="dxa"/>
        <w:tblInd w:w="-993" w:type="dxa"/>
        <w:tblLook w:val="04A0" w:firstRow="1" w:lastRow="0" w:firstColumn="1" w:lastColumn="0" w:noHBand="0" w:noVBand="1"/>
      </w:tblPr>
      <w:tblGrid>
        <w:gridCol w:w="1839"/>
        <w:gridCol w:w="2835"/>
        <w:gridCol w:w="4111"/>
        <w:gridCol w:w="1842"/>
      </w:tblGrid>
      <w:tr w:rsidR="00122F29" w:rsidRPr="008C5F23" w:rsidTr="00D53A29">
        <w:tc>
          <w:tcPr>
            <w:tcW w:w="10627" w:type="dxa"/>
            <w:gridSpan w:val="4"/>
            <w:shd w:val="clear" w:color="auto" w:fill="D9D9D9" w:themeFill="background1" w:themeFillShade="D9"/>
          </w:tcPr>
          <w:p w:rsidR="00122F29" w:rsidRPr="008C5F23" w:rsidRDefault="00122F29" w:rsidP="00D53A29">
            <w:pPr>
              <w:autoSpaceDE w:val="0"/>
              <w:autoSpaceDN w:val="0"/>
              <w:adjustRightInd w:val="0"/>
              <w:jc w:val="center"/>
              <w:rPr>
                <w:rFonts w:ascii="Times New Roman" w:eastAsia="Times New Roman" w:hAnsi="Times New Roman" w:cs="Times New Roman"/>
                <w:b/>
                <w:sz w:val="18"/>
                <w:szCs w:val="18"/>
                <w:lang w:val="uk-UA" w:eastAsia="ru-RU"/>
              </w:rPr>
            </w:pPr>
            <w:r w:rsidRPr="008C5F23">
              <w:rPr>
                <w:rFonts w:ascii="Times New Roman" w:eastAsia="Times New Roman" w:hAnsi="Times New Roman" w:cs="Times New Roman"/>
                <w:b/>
                <w:sz w:val="18"/>
                <w:szCs w:val="18"/>
                <w:lang w:val="uk-UA" w:eastAsia="ru-RU"/>
              </w:rPr>
              <w:t xml:space="preserve">3. </w:t>
            </w:r>
            <w:r w:rsidR="00D53A29" w:rsidRPr="008C5F23">
              <w:rPr>
                <w:rFonts w:ascii="Times New Roman" w:eastAsia="Times New Roman" w:hAnsi="Times New Roman" w:cs="Times New Roman"/>
                <w:b/>
                <w:sz w:val="18"/>
                <w:szCs w:val="18"/>
                <w:lang w:val="uk-UA" w:eastAsia="ru-RU"/>
              </w:rPr>
              <w:t>ЗАГАЛЬНА ІНФОРМАЦІЯ ТА УМОВИ ЗАПИТУВАНОЇ БАНКІВСЬКОЇ ПОСЛУГИ</w:t>
            </w:r>
          </w:p>
        </w:tc>
      </w:tr>
      <w:tr w:rsidR="00D53A29" w:rsidRPr="008C5F23" w:rsidTr="008F6870">
        <w:trPr>
          <w:trHeight w:val="1275"/>
        </w:trPr>
        <w:tc>
          <w:tcPr>
            <w:tcW w:w="10627" w:type="dxa"/>
            <w:gridSpan w:val="4"/>
            <w:shd w:val="clear" w:color="auto" w:fill="FFFFFF" w:themeFill="background1"/>
          </w:tcPr>
          <w:p w:rsidR="00D53A29" w:rsidRPr="008C5F23" w:rsidRDefault="00D53A29" w:rsidP="008C5F23">
            <w:pPr>
              <w:autoSpaceDE w:val="0"/>
              <w:autoSpaceDN w:val="0"/>
              <w:adjustRightInd w:val="0"/>
              <w:jc w:val="both"/>
              <w:rPr>
                <w:rFonts w:ascii="Times New Roman" w:eastAsia="Times New Roman" w:hAnsi="Times New Roman" w:cs="Times New Roman"/>
                <w:sz w:val="18"/>
                <w:szCs w:val="18"/>
                <w:lang w:val="uk-UA" w:eastAsia="ru-RU"/>
              </w:rPr>
            </w:pPr>
            <w:r w:rsidRPr="008C5F23">
              <w:rPr>
                <w:rFonts w:ascii="Times New Roman" w:eastAsia="Times New Roman" w:hAnsi="Times New Roman" w:cs="Times New Roman"/>
                <w:b/>
                <w:sz w:val="18"/>
                <w:szCs w:val="18"/>
                <w:lang w:val="uk-UA" w:eastAsia="ru-RU"/>
              </w:rPr>
              <w:t xml:space="preserve">3.1. </w:t>
            </w:r>
            <w:r w:rsidRPr="008C5F23">
              <w:rPr>
                <w:rFonts w:ascii="Times New Roman" w:eastAsia="Times New Roman" w:hAnsi="Times New Roman" w:cs="Times New Roman"/>
                <w:sz w:val="18"/>
                <w:szCs w:val="18"/>
                <w:lang w:val="uk-UA" w:eastAsia="ru-RU"/>
              </w:rPr>
              <w:t>Відповідно до умов Договору</w:t>
            </w:r>
            <w:r w:rsidRPr="008C5F23">
              <w:rPr>
                <w:rFonts w:ascii="Times New Roman" w:eastAsia="Times New Roman" w:hAnsi="Times New Roman" w:cs="Times New Roman"/>
                <w:b/>
                <w:sz w:val="18"/>
                <w:szCs w:val="18"/>
                <w:lang w:val="uk-UA" w:eastAsia="ru-RU"/>
              </w:rPr>
              <w:t xml:space="preserve"> </w:t>
            </w:r>
            <w:r w:rsidRPr="008C5F23">
              <w:rPr>
                <w:rFonts w:ascii="Times New Roman" w:eastAsia="Times New Roman" w:hAnsi="Times New Roman" w:cs="Times New Roman"/>
                <w:sz w:val="18"/>
                <w:szCs w:val="18"/>
                <w:lang w:val="uk-UA" w:eastAsia="ru-RU"/>
              </w:rPr>
              <w:t xml:space="preserve">Банк зобов'язується відкрити Клієнтові </w:t>
            </w:r>
            <w:r w:rsidR="008C5F23" w:rsidRPr="008C5F23">
              <w:rPr>
                <w:rFonts w:ascii="Times New Roman" w:eastAsia="Times New Roman" w:hAnsi="Times New Roman" w:cs="Times New Roman"/>
                <w:sz w:val="18"/>
                <w:szCs w:val="18"/>
                <w:lang w:val="uk-UA" w:eastAsia="ru-RU"/>
              </w:rPr>
              <w:t>Р</w:t>
            </w:r>
            <w:r w:rsidRPr="008C5F23">
              <w:rPr>
                <w:rFonts w:ascii="Times New Roman" w:eastAsia="Times New Roman" w:hAnsi="Times New Roman" w:cs="Times New Roman"/>
                <w:sz w:val="18"/>
                <w:szCs w:val="18"/>
                <w:lang w:val="uk-UA" w:eastAsia="ru-RU"/>
              </w:rPr>
              <w:t>ахунок</w:t>
            </w:r>
            <w:r w:rsidR="008C5F23" w:rsidRPr="008C5F23">
              <w:rPr>
                <w:rFonts w:ascii="Times New Roman" w:eastAsia="Times New Roman" w:hAnsi="Times New Roman" w:cs="Times New Roman"/>
                <w:sz w:val="18"/>
                <w:szCs w:val="18"/>
                <w:lang w:val="uk-UA" w:eastAsia="ru-RU"/>
              </w:rPr>
              <w:t xml:space="preserve"> ЕПЗ</w:t>
            </w:r>
            <w:r w:rsidRPr="008C5F23">
              <w:rPr>
                <w:rFonts w:ascii="Times New Roman" w:eastAsia="Times New Roman" w:hAnsi="Times New Roman" w:cs="Times New Roman"/>
                <w:sz w:val="18"/>
                <w:szCs w:val="18"/>
                <w:lang w:val="uk-UA" w:eastAsia="ru-RU"/>
              </w:rPr>
              <w:t xml:space="preserve"> на підставі заяви про відкриття поточного рахунку, я</w:t>
            </w:r>
            <w:r w:rsidR="008C5F23">
              <w:rPr>
                <w:rFonts w:ascii="Times New Roman" w:eastAsia="Times New Roman" w:hAnsi="Times New Roman" w:cs="Times New Roman"/>
                <w:sz w:val="18"/>
                <w:szCs w:val="18"/>
                <w:lang w:val="uk-UA" w:eastAsia="ru-RU"/>
              </w:rPr>
              <w:t xml:space="preserve">ка міститься в цій Анкеті-Заяві, </w:t>
            </w:r>
            <w:r w:rsidRPr="008C5F23">
              <w:rPr>
                <w:rFonts w:ascii="Times New Roman" w:eastAsia="Times New Roman" w:hAnsi="Times New Roman" w:cs="Times New Roman"/>
                <w:sz w:val="18"/>
                <w:szCs w:val="18"/>
                <w:lang w:val="uk-UA" w:eastAsia="ru-RU"/>
              </w:rPr>
              <w:t>приймати, зараховувати на нього грошові кошти, що йому надходять, виконувати платіжні інструкції Клієнта про перерахування, видачу відповідних сум з рахунка, здійснювати розрахунково-касове обслуговування</w:t>
            </w:r>
            <w:r w:rsidR="008C5F23">
              <w:rPr>
                <w:rFonts w:ascii="Times New Roman" w:eastAsia="Times New Roman" w:hAnsi="Times New Roman" w:cs="Times New Roman"/>
                <w:sz w:val="18"/>
                <w:szCs w:val="18"/>
                <w:lang w:val="uk-UA" w:eastAsia="ru-RU"/>
              </w:rPr>
              <w:t xml:space="preserve"> відкритого Рахунку ЕПЗ</w:t>
            </w:r>
            <w:r w:rsidRPr="008C5F23">
              <w:rPr>
                <w:rFonts w:ascii="Times New Roman" w:eastAsia="Times New Roman" w:hAnsi="Times New Roman" w:cs="Times New Roman"/>
                <w:sz w:val="18"/>
                <w:szCs w:val="18"/>
                <w:lang w:val="uk-UA" w:eastAsia="ru-RU"/>
              </w:rPr>
              <w:t>,</w:t>
            </w:r>
            <w:r w:rsidR="008C5F23">
              <w:rPr>
                <w:rFonts w:ascii="Times New Roman" w:eastAsia="Times New Roman" w:hAnsi="Times New Roman" w:cs="Times New Roman"/>
                <w:sz w:val="18"/>
                <w:szCs w:val="18"/>
                <w:lang w:val="uk-UA" w:eastAsia="ru-RU"/>
              </w:rPr>
              <w:t xml:space="preserve"> </w:t>
            </w:r>
            <w:r w:rsidR="008C5F23" w:rsidRPr="008C5F23">
              <w:rPr>
                <w:rFonts w:ascii="Times New Roman" w:eastAsia="Times New Roman" w:hAnsi="Times New Roman" w:cs="Times New Roman"/>
                <w:sz w:val="18"/>
                <w:szCs w:val="18"/>
                <w:lang w:val="uk-UA" w:eastAsia="ru-RU"/>
              </w:rPr>
              <w:t>а</w:t>
            </w:r>
            <w:r w:rsidR="008C5F23">
              <w:rPr>
                <w:rFonts w:ascii="Times New Roman" w:eastAsia="Times New Roman" w:hAnsi="Times New Roman" w:cs="Times New Roman"/>
                <w:sz w:val="18"/>
                <w:szCs w:val="18"/>
                <w:lang w:val="uk-UA" w:eastAsia="ru-RU"/>
              </w:rPr>
              <w:t xml:space="preserve"> також</w:t>
            </w:r>
            <w:r w:rsidR="008C5F23" w:rsidRPr="008C5F23">
              <w:rPr>
                <w:rFonts w:ascii="Times New Roman" w:eastAsia="Times New Roman" w:hAnsi="Times New Roman" w:cs="Times New Roman"/>
                <w:sz w:val="18"/>
                <w:szCs w:val="18"/>
                <w:lang w:val="uk-UA" w:eastAsia="ru-RU"/>
              </w:rPr>
              <w:t xml:space="preserve"> випустити до нього КПК </w:t>
            </w:r>
            <w:r w:rsidR="008C5F23">
              <w:rPr>
                <w:rFonts w:ascii="Times New Roman" w:eastAsia="Times New Roman" w:hAnsi="Times New Roman" w:cs="Times New Roman"/>
                <w:sz w:val="18"/>
                <w:szCs w:val="18"/>
                <w:lang w:val="uk-UA" w:eastAsia="ru-RU"/>
              </w:rPr>
              <w:t>та</w:t>
            </w:r>
            <w:r w:rsidR="008C5F23" w:rsidRPr="008C5F23">
              <w:rPr>
                <w:rFonts w:ascii="Times New Roman" w:eastAsia="Times New Roman" w:hAnsi="Times New Roman" w:cs="Times New Roman"/>
                <w:sz w:val="18"/>
                <w:szCs w:val="18"/>
                <w:lang w:val="uk-UA" w:eastAsia="ru-RU"/>
              </w:rPr>
              <w:t xml:space="preserve"> забезпечувати проведення розрахунків за операціями, здійсненими з використанням КПК або її (їх) реквізитів відповідно до правил Платіжних систем, Правил та Тарифів</w:t>
            </w:r>
            <w:r w:rsidRPr="008C5F23">
              <w:rPr>
                <w:rFonts w:ascii="Times New Roman" w:eastAsia="Times New Roman" w:hAnsi="Times New Roman" w:cs="Times New Roman"/>
                <w:sz w:val="18"/>
                <w:szCs w:val="18"/>
                <w:lang w:val="uk-UA" w:eastAsia="ru-RU"/>
              </w:rPr>
              <w:t>, а Клієнт зобов'язується сплачувати Банку винагороду, передбачену чинними Тарифами.</w:t>
            </w:r>
            <w:r w:rsidR="00F26A4F" w:rsidRPr="008C5F23">
              <w:rPr>
                <w:rFonts w:ascii="Times New Roman" w:eastAsia="Times New Roman" w:hAnsi="Times New Roman" w:cs="Times New Roman"/>
                <w:sz w:val="18"/>
                <w:szCs w:val="18"/>
                <w:lang w:val="uk-UA" w:eastAsia="ru-RU"/>
              </w:rPr>
              <w:t xml:space="preserve"> Клієнт та Банк разом іменуються Сторони.</w:t>
            </w:r>
          </w:p>
        </w:tc>
      </w:tr>
      <w:tr w:rsidR="008F6870" w:rsidTr="000F168E">
        <w:trPr>
          <w:trHeight w:val="722"/>
        </w:trPr>
        <w:tc>
          <w:tcPr>
            <w:tcW w:w="10627" w:type="dxa"/>
            <w:gridSpan w:val="4"/>
            <w:shd w:val="clear" w:color="auto" w:fill="FFFFFF" w:themeFill="background1"/>
          </w:tcPr>
          <w:p w:rsidR="008F6870" w:rsidRDefault="008F6870" w:rsidP="00D53A29">
            <w:pPr>
              <w:autoSpaceDE w:val="0"/>
              <w:autoSpaceDN w:val="0"/>
              <w:adjustRightInd w:val="0"/>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ЗАЯВА ПРО ВІДКРИТТЯ ПОТОЧНОГО РАХУНКУ</w:t>
            </w:r>
          </w:p>
          <w:p w:rsidR="008F6870" w:rsidRDefault="008F6870" w:rsidP="00240286">
            <w:pPr>
              <w:autoSpaceDE w:val="0"/>
              <w:autoSpaceDN w:val="0"/>
              <w:adjustRightInd w:val="0"/>
              <w:jc w:val="both"/>
              <w:rPr>
                <w:rFonts w:ascii="Times New Roman" w:eastAsia="Times New Roman" w:hAnsi="Times New Roman" w:cs="Times New Roman"/>
                <w:b/>
                <w:sz w:val="18"/>
                <w:szCs w:val="18"/>
                <w:lang w:val="uk-UA" w:eastAsia="ru-RU"/>
              </w:rPr>
            </w:pPr>
            <w:r w:rsidRPr="00813CD7">
              <w:rPr>
                <w:rFonts w:ascii="Times New Roman" w:eastAsia="Times New Roman" w:hAnsi="Times New Roman" w:cs="Times New Roman"/>
                <w:sz w:val="18"/>
                <w:szCs w:val="18"/>
                <w:lang w:val="uk-UA" w:eastAsia="ru-RU"/>
              </w:rPr>
              <w:t xml:space="preserve">Просимо Банк відкрити поточний рахунок, операції за яким можуть здійснюватися з використанням електронних платіжних засобів, </w:t>
            </w:r>
            <w:r w:rsidRPr="00570BDF">
              <w:rPr>
                <w:rFonts w:ascii="Times New Roman" w:eastAsia="Times New Roman" w:hAnsi="Times New Roman" w:cs="Times New Roman"/>
                <w:sz w:val="18"/>
                <w:szCs w:val="18"/>
                <w:lang w:val="uk-UA" w:eastAsia="ru-RU"/>
              </w:rPr>
              <w:t xml:space="preserve">для </w:t>
            </w:r>
            <w:r w:rsidRPr="00240286">
              <w:rPr>
                <w:rFonts w:ascii="Times New Roman" w:eastAsia="Times New Roman" w:hAnsi="Times New Roman" w:cs="Times New Roman"/>
                <w:color w:val="000000" w:themeColor="text1"/>
                <w:sz w:val="18"/>
                <w:szCs w:val="18"/>
                <w:lang w:val="uk-UA" w:eastAsia="ru-RU"/>
              </w:rPr>
              <w:t xml:space="preserve">здійснення підприємницької </w:t>
            </w:r>
            <w:r w:rsidRPr="00570BDF">
              <w:rPr>
                <w:rFonts w:ascii="Times New Roman" w:eastAsia="Times New Roman" w:hAnsi="Times New Roman" w:cs="Times New Roman"/>
                <w:sz w:val="18"/>
                <w:szCs w:val="18"/>
                <w:lang w:val="uk-UA" w:eastAsia="ru-RU"/>
              </w:rPr>
              <w:t>діяльності у наступній</w:t>
            </w:r>
            <w:r>
              <w:rPr>
                <w:rFonts w:ascii="Times New Roman" w:eastAsia="Times New Roman" w:hAnsi="Times New Roman" w:cs="Times New Roman"/>
                <w:sz w:val="18"/>
                <w:szCs w:val="18"/>
                <w:lang w:val="uk-UA" w:eastAsia="ru-RU"/>
              </w:rPr>
              <w:t xml:space="preserve"> валюті</w:t>
            </w:r>
            <w:r w:rsidRPr="00570BDF">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гривня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долар США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євро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w:t>
            </w:r>
            <w:r>
              <w:rPr>
                <w:rFonts w:ascii="Times New Roman" w:eastAsia="Times New Roman" w:hAnsi="Times New Roman" w:cs="Times New Roman"/>
                <w:bCs/>
                <w:sz w:val="18"/>
                <w:szCs w:val="18"/>
                <w:lang w:val="uk-UA" w:eastAsia="ru-RU"/>
              </w:rPr>
              <w:t xml:space="preserve">інше </w:t>
            </w:r>
            <w:r w:rsidRPr="00570BDF">
              <w:rPr>
                <w:rFonts w:ascii="Times New Roman" w:eastAsia="Times New Roman" w:hAnsi="Times New Roman" w:cs="Times New Roman"/>
                <w:bCs/>
                <w:sz w:val="18"/>
                <w:szCs w:val="18"/>
                <w:lang w:val="uk-UA" w:eastAsia="ru-RU"/>
              </w:rPr>
              <w:t>_____________________</w:t>
            </w:r>
            <w:r>
              <w:rPr>
                <w:rFonts w:ascii="Times New Roman" w:eastAsia="Times New Roman" w:hAnsi="Times New Roman" w:cs="Times New Roman"/>
                <w:bCs/>
                <w:sz w:val="18"/>
                <w:szCs w:val="18"/>
                <w:lang w:val="uk-UA" w:eastAsia="ru-RU"/>
              </w:rPr>
              <w:t xml:space="preserve"> </w:t>
            </w:r>
            <w:r w:rsidRPr="00570BDF">
              <w:rPr>
                <w:rFonts w:ascii="Times New Roman" w:eastAsia="Times New Roman" w:hAnsi="Times New Roman" w:cs="Times New Roman"/>
                <w:bCs/>
                <w:sz w:val="18"/>
                <w:szCs w:val="18"/>
                <w:lang w:val="uk-UA" w:eastAsia="ru-RU"/>
              </w:rPr>
              <w:t>.</w:t>
            </w:r>
          </w:p>
        </w:tc>
      </w:tr>
      <w:tr w:rsidR="00DC76B5" w:rsidTr="00DC76B5">
        <w:trPr>
          <w:trHeight w:val="288"/>
        </w:trPr>
        <w:tc>
          <w:tcPr>
            <w:tcW w:w="1839" w:type="dxa"/>
            <w:shd w:val="clear" w:color="auto" w:fill="FFFFFF" w:themeFill="background1"/>
          </w:tcPr>
          <w:p w:rsidR="00DC76B5" w:rsidRPr="003500A5" w:rsidRDefault="00DC76B5" w:rsidP="00DC76B5">
            <w:pPr>
              <w:autoSpaceDE w:val="0"/>
              <w:autoSpaceDN w:val="0"/>
              <w:adjustRightInd w:val="0"/>
              <w:rPr>
                <w:rFonts w:ascii="Times New Roman" w:eastAsia="Times New Roman" w:hAnsi="Times New Roman" w:cs="Times New Roman"/>
                <w:color w:val="7030A0"/>
                <w:sz w:val="18"/>
                <w:szCs w:val="18"/>
                <w:lang w:val="uk-UA" w:eastAsia="ru-RU"/>
              </w:rPr>
            </w:pPr>
            <w:r w:rsidRPr="003500A5">
              <w:rPr>
                <w:rFonts w:ascii="Times New Roman" w:eastAsia="Times New Roman" w:hAnsi="Times New Roman" w:cs="Times New Roman"/>
                <w:color w:val="7030A0"/>
                <w:sz w:val="18"/>
                <w:szCs w:val="18"/>
                <w:lang w:val="uk-UA" w:eastAsia="ru-RU"/>
              </w:rPr>
              <w:t>Дата підписання</w:t>
            </w:r>
          </w:p>
        </w:tc>
        <w:tc>
          <w:tcPr>
            <w:tcW w:w="8788" w:type="dxa"/>
            <w:gridSpan w:val="3"/>
            <w:shd w:val="clear" w:color="auto" w:fill="FFFFFF" w:themeFill="background1"/>
          </w:tcPr>
          <w:p w:rsidR="00DC76B5" w:rsidRPr="003500A5" w:rsidRDefault="00DC76B5" w:rsidP="00DC76B5">
            <w:pPr>
              <w:autoSpaceDE w:val="0"/>
              <w:autoSpaceDN w:val="0"/>
              <w:adjustRightInd w:val="0"/>
              <w:rPr>
                <w:rFonts w:ascii="Times New Roman" w:eastAsia="Times New Roman" w:hAnsi="Times New Roman" w:cs="Times New Roman"/>
                <w:color w:val="FF0000"/>
                <w:sz w:val="18"/>
                <w:szCs w:val="18"/>
                <w:lang w:val="uk-UA" w:eastAsia="ru-RU"/>
              </w:rPr>
            </w:pPr>
            <w:r w:rsidRPr="003500A5">
              <w:rPr>
                <w:rFonts w:ascii="Times New Roman" w:eastAsia="Times New Roman" w:hAnsi="Times New Roman" w:cs="Times New Roman"/>
                <w:color w:val="7030A0"/>
                <w:sz w:val="18"/>
                <w:szCs w:val="18"/>
                <w:lang w:val="uk-UA" w:eastAsia="ru-RU"/>
              </w:rPr>
              <w:t>«___» _____________ 20___ року</w:t>
            </w:r>
            <w:r w:rsidR="005E787D" w:rsidRPr="003500A5">
              <w:rPr>
                <w:rFonts w:ascii="Times New Roman" w:eastAsia="Times New Roman" w:hAnsi="Times New Roman" w:cs="Times New Roman"/>
                <w:color w:val="FF0000"/>
                <w:sz w:val="18"/>
                <w:szCs w:val="18"/>
                <w:lang w:val="uk-UA" w:eastAsia="ru-RU"/>
              </w:rPr>
              <w:t>*</w:t>
            </w:r>
          </w:p>
          <w:p w:rsidR="005E787D" w:rsidRPr="003500A5" w:rsidRDefault="005E787D" w:rsidP="00DC76B5">
            <w:pPr>
              <w:autoSpaceDE w:val="0"/>
              <w:autoSpaceDN w:val="0"/>
              <w:adjustRightInd w:val="0"/>
              <w:rPr>
                <w:rFonts w:ascii="Times New Roman" w:eastAsia="Times New Roman" w:hAnsi="Times New Roman" w:cs="Times New Roman"/>
                <w:color w:val="7030A0"/>
                <w:sz w:val="18"/>
                <w:szCs w:val="18"/>
                <w:lang w:val="uk-UA" w:eastAsia="ru-RU"/>
              </w:rPr>
            </w:pPr>
            <w:r w:rsidRPr="003500A5">
              <w:rPr>
                <w:rFonts w:ascii="Times New Roman" w:eastAsia="Times New Roman" w:hAnsi="Times New Roman" w:cs="Times New Roman"/>
                <w:color w:val="FF0000"/>
                <w:sz w:val="18"/>
                <w:szCs w:val="18"/>
                <w:lang w:val="uk-UA" w:eastAsia="ru-RU"/>
              </w:rPr>
              <w:t>*</w:t>
            </w:r>
            <w:r w:rsidRPr="003500A5">
              <w:rPr>
                <w:rFonts w:ascii="Times New Roman" w:eastAsia="Times New Roman" w:hAnsi="Times New Roman" w:cs="Times New Roman"/>
                <w:b/>
                <w:i/>
                <w:color w:val="FF0000"/>
                <w:sz w:val="18"/>
                <w:szCs w:val="18"/>
                <w:lang w:val="uk-UA" w:eastAsia="ru-RU"/>
              </w:rPr>
              <w:t xml:space="preserve"> Реквізит «Дата підписання» у разі подання цієї Анкети-Заяви в електронному вигляді ВИДАЛЯЄТЬСЯ!</w:t>
            </w:r>
          </w:p>
        </w:tc>
      </w:tr>
      <w:tr w:rsidR="00D53A29" w:rsidTr="008F6870">
        <w:trPr>
          <w:trHeight w:val="543"/>
        </w:trPr>
        <w:tc>
          <w:tcPr>
            <w:tcW w:w="10627" w:type="dxa"/>
            <w:gridSpan w:val="4"/>
            <w:shd w:val="clear" w:color="auto" w:fill="FFFFFF" w:themeFill="background1"/>
          </w:tcPr>
          <w:p w:rsidR="00D53A29" w:rsidRPr="00F81D72" w:rsidRDefault="00F81D72" w:rsidP="00B7554B">
            <w:pPr>
              <w:autoSpaceDE w:val="0"/>
              <w:autoSpaceDN w:val="0"/>
              <w:adjustRightInd w:val="0"/>
              <w:jc w:val="both"/>
              <w:rPr>
                <w:rFonts w:ascii="Times New Roman" w:eastAsia="Times New Roman" w:hAnsi="Times New Roman" w:cs="Times New Roman"/>
                <w:b/>
                <w:sz w:val="18"/>
                <w:szCs w:val="18"/>
                <w:lang w:val="uk-UA" w:eastAsia="ru-RU"/>
              </w:rPr>
            </w:pPr>
            <w:r w:rsidRPr="00F81D72">
              <w:rPr>
                <w:rFonts w:ascii="Times New Roman" w:eastAsia="Times New Roman" w:hAnsi="Times New Roman" w:cs="Times New Roman"/>
                <w:b/>
                <w:sz w:val="18"/>
                <w:szCs w:val="18"/>
                <w:lang w:val="uk-UA" w:eastAsia="ru-RU"/>
              </w:rPr>
              <w:t>3.2.</w:t>
            </w:r>
            <w:r>
              <w:rPr>
                <w:rFonts w:ascii="Times New Roman" w:eastAsia="Times New Roman" w:hAnsi="Times New Roman" w:cs="Times New Roman"/>
                <w:b/>
                <w:sz w:val="18"/>
                <w:szCs w:val="18"/>
                <w:lang w:val="uk-UA" w:eastAsia="ru-RU"/>
              </w:rPr>
              <w:t xml:space="preserve"> </w:t>
            </w:r>
            <w:r w:rsidRPr="00F81D72">
              <w:rPr>
                <w:rFonts w:ascii="Times New Roman" w:eastAsia="Times New Roman" w:hAnsi="Times New Roman" w:cs="Times New Roman"/>
                <w:sz w:val="18"/>
                <w:szCs w:val="18"/>
                <w:lang w:val="uk-UA" w:eastAsia="ru-RU"/>
              </w:rPr>
              <w:t xml:space="preserve">Сторони </w:t>
            </w:r>
            <w:r w:rsidR="00DA4BB7">
              <w:rPr>
                <w:rFonts w:ascii="Times New Roman" w:eastAsia="Times New Roman" w:hAnsi="Times New Roman" w:cs="Times New Roman"/>
                <w:sz w:val="18"/>
                <w:szCs w:val="18"/>
                <w:lang w:val="uk-UA" w:eastAsia="ru-RU"/>
              </w:rPr>
              <w:t xml:space="preserve">дійшли згоди, </w:t>
            </w:r>
            <w:r>
              <w:rPr>
                <w:rFonts w:ascii="Times New Roman" w:eastAsia="Times New Roman" w:hAnsi="Times New Roman" w:cs="Times New Roman"/>
                <w:sz w:val="18"/>
                <w:szCs w:val="18"/>
                <w:lang w:val="uk-UA" w:eastAsia="ru-RU"/>
              </w:rPr>
              <w:t xml:space="preserve">що </w:t>
            </w:r>
            <w:r w:rsidR="00DA4BB7">
              <w:rPr>
                <w:rFonts w:ascii="Times New Roman" w:eastAsia="Times New Roman" w:hAnsi="Times New Roman" w:cs="Times New Roman"/>
                <w:sz w:val="18"/>
                <w:szCs w:val="18"/>
                <w:lang w:val="uk-UA" w:eastAsia="ru-RU"/>
              </w:rPr>
              <w:t xml:space="preserve">дата відкриття, </w:t>
            </w:r>
            <w:r>
              <w:rPr>
                <w:rFonts w:ascii="Times New Roman" w:eastAsia="Times New Roman" w:hAnsi="Times New Roman" w:cs="Times New Roman"/>
                <w:sz w:val="18"/>
                <w:szCs w:val="18"/>
                <w:lang w:val="uk-UA" w:eastAsia="ru-RU"/>
              </w:rPr>
              <w:t>н</w:t>
            </w:r>
            <w:r w:rsidRPr="00F81D72">
              <w:rPr>
                <w:rFonts w:ascii="Times New Roman" w:eastAsia="Times New Roman" w:hAnsi="Times New Roman" w:cs="Times New Roman"/>
                <w:sz w:val="18"/>
                <w:szCs w:val="18"/>
                <w:lang w:val="uk-UA" w:eastAsia="ru-RU"/>
              </w:rPr>
              <w:t xml:space="preserve">омер та реквізити відкритого на підставі цієї Анкети-Заяви </w:t>
            </w:r>
            <w:r w:rsidR="00B7554B">
              <w:rPr>
                <w:rFonts w:ascii="Times New Roman" w:eastAsia="Times New Roman" w:hAnsi="Times New Roman" w:cs="Times New Roman"/>
                <w:sz w:val="18"/>
                <w:szCs w:val="18"/>
                <w:lang w:val="uk-UA" w:eastAsia="ru-RU"/>
              </w:rPr>
              <w:t>Р</w:t>
            </w:r>
            <w:r w:rsidR="00DA4BB7">
              <w:rPr>
                <w:rFonts w:ascii="Times New Roman" w:eastAsia="Times New Roman" w:hAnsi="Times New Roman" w:cs="Times New Roman"/>
                <w:sz w:val="18"/>
                <w:szCs w:val="18"/>
                <w:lang w:val="uk-UA" w:eastAsia="ru-RU"/>
              </w:rPr>
              <w:t>ахунку</w:t>
            </w:r>
            <w:r w:rsidR="00B7554B">
              <w:rPr>
                <w:rFonts w:ascii="Times New Roman" w:eastAsia="Times New Roman" w:hAnsi="Times New Roman" w:cs="Times New Roman"/>
                <w:sz w:val="18"/>
                <w:szCs w:val="18"/>
                <w:lang w:val="uk-UA" w:eastAsia="ru-RU"/>
              </w:rPr>
              <w:t xml:space="preserve"> ЕПЗ</w:t>
            </w:r>
            <w:r w:rsidRPr="00F81D72">
              <w:rPr>
                <w:rFonts w:ascii="Times New Roman" w:eastAsia="Times New Roman" w:hAnsi="Times New Roman" w:cs="Times New Roman"/>
                <w:sz w:val="18"/>
                <w:szCs w:val="18"/>
                <w:lang w:val="uk-UA" w:eastAsia="ru-RU"/>
              </w:rPr>
              <w:t xml:space="preserve"> </w:t>
            </w:r>
            <w:r w:rsidR="00DA4BB7">
              <w:rPr>
                <w:rFonts w:ascii="Times New Roman" w:eastAsia="Times New Roman" w:hAnsi="Times New Roman" w:cs="Times New Roman"/>
                <w:sz w:val="18"/>
                <w:szCs w:val="18"/>
                <w:lang w:val="uk-UA" w:eastAsia="ru-RU"/>
              </w:rPr>
              <w:t>зазначаю</w:t>
            </w:r>
            <w:r w:rsidR="00DA4BB7" w:rsidRPr="00DA4BB7">
              <w:rPr>
                <w:rFonts w:ascii="Times New Roman" w:eastAsia="Times New Roman" w:hAnsi="Times New Roman" w:cs="Times New Roman"/>
                <w:sz w:val="18"/>
                <w:szCs w:val="18"/>
                <w:lang w:val="uk-UA" w:eastAsia="ru-RU"/>
              </w:rPr>
              <w:t>ться у довідці про відкриття рахунку</w:t>
            </w:r>
            <w:r w:rsidR="00DA4BB7">
              <w:rPr>
                <w:rFonts w:ascii="Times New Roman" w:eastAsia="Times New Roman" w:hAnsi="Times New Roman" w:cs="Times New Roman"/>
                <w:sz w:val="18"/>
                <w:szCs w:val="18"/>
                <w:lang w:val="uk-UA" w:eastAsia="ru-RU"/>
              </w:rPr>
              <w:t xml:space="preserve">, </w:t>
            </w:r>
            <w:r w:rsidR="00DA4BB7" w:rsidRPr="00DA4BB7">
              <w:rPr>
                <w:rFonts w:ascii="Times New Roman" w:eastAsia="Times New Roman" w:hAnsi="Times New Roman" w:cs="Times New Roman"/>
                <w:sz w:val="18"/>
                <w:szCs w:val="18"/>
                <w:lang w:val="uk-UA" w:eastAsia="ru-RU"/>
              </w:rPr>
              <w:t>що видається Банком Клієнту після відкриття рахунку</w:t>
            </w:r>
            <w:r w:rsidR="00DA4BB7">
              <w:rPr>
                <w:rFonts w:ascii="Times New Roman" w:eastAsia="Times New Roman" w:hAnsi="Times New Roman" w:cs="Times New Roman"/>
                <w:sz w:val="18"/>
                <w:szCs w:val="18"/>
                <w:lang w:val="uk-UA" w:eastAsia="ru-RU"/>
              </w:rPr>
              <w:t>.</w:t>
            </w:r>
          </w:p>
        </w:tc>
      </w:tr>
      <w:tr w:rsidR="00EE6765" w:rsidTr="008F6870">
        <w:trPr>
          <w:trHeight w:val="690"/>
        </w:trPr>
        <w:tc>
          <w:tcPr>
            <w:tcW w:w="10627" w:type="dxa"/>
            <w:gridSpan w:val="4"/>
            <w:shd w:val="clear" w:color="auto" w:fill="FFFFFF" w:themeFill="background1"/>
          </w:tcPr>
          <w:p w:rsidR="006C717F" w:rsidRDefault="00EE6765" w:rsidP="006C717F">
            <w:pPr>
              <w:autoSpaceDE w:val="0"/>
              <w:autoSpaceDN w:val="0"/>
              <w:adjustRightInd w:val="0"/>
              <w:jc w:val="both"/>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3.3.</w:t>
            </w:r>
            <w:r w:rsidR="007B226F">
              <w:rPr>
                <w:rFonts w:ascii="Times New Roman" w:eastAsia="Times New Roman" w:hAnsi="Times New Roman" w:cs="Times New Roman"/>
                <w:b/>
                <w:sz w:val="18"/>
                <w:szCs w:val="18"/>
                <w:lang w:val="uk-UA" w:eastAsia="ru-RU"/>
              </w:rPr>
              <w:t xml:space="preserve"> </w:t>
            </w:r>
            <w:r w:rsidR="006C717F" w:rsidRPr="00B91BC5">
              <w:rPr>
                <w:rFonts w:ascii="Times New Roman" w:eastAsia="Times New Roman" w:hAnsi="Times New Roman" w:cs="Times New Roman"/>
                <w:b/>
                <w:sz w:val="18"/>
                <w:szCs w:val="18"/>
                <w:lang w:val="uk-UA" w:eastAsia="ru-RU"/>
              </w:rPr>
              <w:t>СТРОКИ, РОЗМІР ТА ПОРЯДОК ЗДІЙСНЕННЯ КЛІЄНТОМ ОПЛАТИ ЗА ДОГОВОРОМ:</w:t>
            </w:r>
          </w:p>
          <w:p w:rsidR="00274342" w:rsidRDefault="006C717F" w:rsidP="00274342">
            <w:pPr>
              <w:autoSpaceDE w:val="0"/>
              <w:autoSpaceDN w:val="0"/>
              <w:adjustRightInd w:val="0"/>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 xml:space="preserve">3.3.1. </w:t>
            </w:r>
            <w:r w:rsidRPr="00DC76B5">
              <w:rPr>
                <w:rFonts w:ascii="Times New Roman" w:eastAsia="Times New Roman" w:hAnsi="Times New Roman" w:cs="Times New Roman"/>
                <w:sz w:val="18"/>
                <w:szCs w:val="18"/>
                <w:lang w:val="uk-UA" w:eastAsia="ru-RU"/>
              </w:rPr>
              <w:t>Роз</w:t>
            </w:r>
            <w:r>
              <w:rPr>
                <w:rFonts w:ascii="Times New Roman" w:eastAsia="Times New Roman" w:hAnsi="Times New Roman" w:cs="Times New Roman"/>
                <w:sz w:val="18"/>
                <w:szCs w:val="18"/>
                <w:lang w:val="uk-UA" w:eastAsia="ru-RU"/>
              </w:rPr>
              <w:t>мір плати за надання</w:t>
            </w:r>
            <w:r w:rsidRPr="00DC76B5">
              <w:rPr>
                <w:rFonts w:ascii="Times New Roman" w:eastAsia="Times New Roman" w:hAnsi="Times New Roman" w:cs="Times New Roman"/>
                <w:sz w:val="18"/>
                <w:szCs w:val="18"/>
                <w:lang w:val="uk-UA" w:eastAsia="ru-RU"/>
              </w:rPr>
              <w:t xml:space="preserve"> послуг</w:t>
            </w:r>
            <w:r>
              <w:rPr>
                <w:rFonts w:ascii="Times New Roman" w:eastAsia="Times New Roman" w:hAnsi="Times New Roman" w:cs="Times New Roman"/>
                <w:sz w:val="18"/>
                <w:szCs w:val="18"/>
                <w:lang w:val="uk-UA" w:eastAsia="ru-RU"/>
              </w:rPr>
              <w:t xml:space="preserve"> з відкриття та </w:t>
            </w:r>
            <w:bookmarkStart w:id="1" w:name="_Hlk153444192"/>
            <w:r>
              <w:rPr>
                <w:rFonts w:ascii="Times New Roman" w:eastAsia="Times New Roman" w:hAnsi="Times New Roman" w:cs="Times New Roman"/>
                <w:sz w:val="18"/>
                <w:szCs w:val="18"/>
                <w:lang w:val="uk-UA" w:eastAsia="ru-RU"/>
              </w:rPr>
              <w:t>обслуговування Рахунку ЕПЗ</w:t>
            </w:r>
            <w:r w:rsidRPr="00B7554B">
              <w:rPr>
                <w:rFonts w:ascii="Times New Roman" w:eastAsia="Times New Roman" w:hAnsi="Times New Roman" w:cs="Times New Roman"/>
                <w:sz w:val="18"/>
                <w:szCs w:val="18"/>
                <w:lang w:val="uk-UA" w:eastAsia="x-none"/>
              </w:rPr>
              <w:t xml:space="preserve"> </w:t>
            </w:r>
            <w:bookmarkEnd w:id="1"/>
            <w:r w:rsidRPr="00B7554B">
              <w:rPr>
                <w:rFonts w:ascii="Times New Roman" w:eastAsia="Times New Roman" w:hAnsi="Times New Roman" w:cs="Times New Roman"/>
                <w:sz w:val="18"/>
                <w:szCs w:val="18"/>
                <w:lang w:val="uk-UA" w:eastAsia="ru-RU"/>
              </w:rPr>
              <w:t xml:space="preserve">та </w:t>
            </w:r>
            <w:r>
              <w:rPr>
                <w:rFonts w:ascii="Times New Roman" w:eastAsia="Times New Roman" w:hAnsi="Times New Roman" w:cs="Times New Roman"/>
                <w:sz w:val="18"/>
                <w:szCs w:val="18"/>
                <w:lang w:val="uk-UA" w:eastAsia="ru-RU"/>
              </w:rPr>
              <w:t xml:space="preserve">за </w:t>
            </w:r>
            <w:r w:rsidRPr="00B7554B">
              <w:rPr>
                <w:rFonts w:ascii="Times New Roman" w:eastAsia="Times New Roman" w:hAnsi="Times New Roman" w:cs="Times New Roman"/>
                <w:sz w:val="18"/>
                <w:szCs w:val="18"/>
                <w:lang w:val="uk-UA" w:eastAsia="ru-RU"/>
              </w:rPr>
              <w:t>обслуговування КПК</w:t>
            </w:r>
            <w:r>
              <w:rPr>
                <w:rFonts w:ascii="Times New Roman" w:eastAsia="Times New Roman" w:hAnsi="Times New Roman" w:cs="Times New Roman"/>
                <w:sz w:val="18"/>
                <w:szCs w:val="18"/>
                <w:lang w:val="uk-UA" w:eastAsia="ru-RU"/>
              </w:rPr>
              <w:t xml:space="preserve"> </w:t>
            </w:r>
            <w:r w:rsidRPr="00DC76B5">
              <w:rPr>
                <w:rFonts w:ascii="Times New Roman" w:eastAsia="Times New Roman" w:hAnsi="Times New Roman" w:cs="Times New Roman"/>
                <w:sz w:val="18"/>
                <w:szCs w:val="18"/>
                <w:lang w:val="uk-UA" w:eastAsia="ru-RU"/>
              </w:rPr>
              <w:t>визначається згідно з Тарифами</w:t>
            </w:r>
            <w:r>
              <w:rPr>
                <w:rFonts w:ascii="Times New Roman" w:eastAsia="Times New Roman" w:hAnsi="Times New Roman" w:cs="Times New Roman"/>
                <w:sz w:val="18"/>
                <w:szCs w:val="18"/>
                <w:lang w:val="uk-UA" w:eastAsia="ru-RU"/>
              </w:rPr>
              <w:t xml:space="preserve">, </w:t>
            </w:r>
            <w:r w:rsidRPr="00DC76B5">
              <w:rPr>
                <w:rFonts w:ascii="Times New Roman" w:eastAsia="Times New Roman" w:hAnsi="Times New Roman" w:cs="Times New Roman"/>
                <w:sz w:val="18"/>
                <w:szCs w:val="18"/>
                <w:lang w:val="uk-UA" w:eastAsia="ru-RU"/>
              </w:rPr>
              <w:t>розміщеними на веб</w:t>
            </w:r>
            <w:r>
              <w:rPr>
                <w:rFonts w:ascii="Times New Roman" w:eastAsia="Times New Roman" w:hAnsi="Times New Roman" w:cs="Times New Roman"/>
                <w:sz w:val="18"/>
                <w:szCs w:val="18"/>
                <w:lang w:val="uk-UA" w:eastAsia="ru-RU"/>
              </w:rPr>
              <w:t>-</w:t>
            </w:r>
            <w:r w:rsidRPr="00DC76B5">
              <w:rPr>
                <w:rFonts w:ascii="Times New Roman" w:eastAsia="Times New Roman" w:hAnsi="Times New Roman" w:cs="Times New Roman"/>
                <w:sz w:val="18"/>
                <w:szCs w:val="18"/>
                <w:lang w:val="uk-UA" w:eastAsia="ru-RU"/>
              </w:rPr>
              <w:t xml:space="preserve">сайті Банку мережі Інтернет за посиланням </w:t>
            </w:r>
            <w:hyperlink r:id="rId10" w:history="1">
              <w:r w:rsidRPr="00DC76B5">
                <w:rPr>
                  <w:rStyle w:val="ab"/>
                  <w:rFonts w:ascii="Times New Roman" w:eastAsia="Times New Roman" w:hAnsi="Times New Roman" w:cs="Times New Roman"/>
                  <w:sz w:val="18"/>
                  <w:szCs w:val="18"/>
                  <w:lang w:val="uk-UA" w:eastAsia="ru-RU"/>
                </w:rPr>
                <w:t>www.bankvostok.com.ua</w:t>
              </w:r>
            </w:hyperlink>
            <w:r w:rsidR="00274342" w:rsidRPr="003500A5">
              <w:rPr>
                <w:rStyle w:val="ab"/>
                <w:rFonts w:ascii="Times New Roman" w:eastAsia="Times New Roman" w:hAnsi="Times New Roman" w:cs="Times New Roman"/>
                <w:sz w:val="18"/>
                <w:szCs w:val="18"/>
                <w:u w:val="none"/>
                <w:lang w:val="uk-UA" w:eastAsia="ru-RU"/>
              </w:rPr>
              <w:t>,</w:t>
            </w:r>
            <w:r w:rsidR="00274342" w:rsidRPr="003500A5">
              <w:rPr>
                <w:rStyle w:val="ab"/>
                <w:u w:val="none"/>
                <w:lang w:val="uk-UA"/>
              </w:rPr>
              <w:t xml:space="preserve"> </w:t>
            </w:r>
            <w:r w:rsidR="00274342" w:rsidRPr="00B75476">
              <w:rPr>
                <w:rFonts w:ascii="Times New Roman" w:eastAsia="Times New Roman" w:hAnsi="Times New Roman" w:cs="Times New Roman"/>
                <w:sz w:val="18"/>
                <w:szCs w:val="18"/>
                <w:lang w:val="uk-UA" w:eastAsia="ru-RU"/>
              </w:rPr>
              <w:t xml:space="preserve">крім випадків установлення Клієнту Окремих тарифів у порядку, передбаченому підрозділом 1.9. Розділу 1 Правил. </w:t>
            </w:r>
          </w:p>
          <w:p w:rsidR="006C717F" w:rsidRPr="00B91BC5" w:rsidRDefault="00274342" w:rsidP="00274342">
            <w:pPr>
              <w:autoSpaceDE w:val="0"/>
              <w:autoSpaceDN w:val="0"/>
              <w:adjustRightInd w:val="0"/>
              <w:jc w:val="both"/>
              <w:rPr>
                <w:rFonts w:ascii="Times New Roman" w:eastAsia="Times New Roman" w:hAnsi="Times New Roman" w:cs="Times New Roman"/>
                <w:sz w:val="18"/>
                <w:szCs w:val="18"/>
                <w:lang w:val="uk-UA" w:eastAsia="ru-RU"/>
              </w:rPr>
            </w:pPr>
            <w:r w:rsidRPr="00F338BB">
              <w:rPr>
                <w:rFonts w:ascii="Times New Roman" w:eastAsia="Times New Roman" w:hAnsi="Times New Roman" w:cs="Times New Roman"/>
                <w:sz w:val="18"/>
                <w:szCs w:val="18"/>
                <w:lang w:val="uk-UA" w:eastAsia="ru-RU"/>
              </w:rPr>
              <w:t xml:space="preserve">Протягом строку дії Договору Тарифи можуть бути змінені Банком в односторонньому порядку згідно з п. </w:t>
            </w:r>
            <w:r>
              <w:rPr>
                <w:rFonts w:ascii="Times New Roman" w:eastAsia="Times New Roman" w:hAnsi="Times New Roman" w:cs="Times New Roman"/>
                <w:sz w:val="18"/>
                <w:szCs w:val="18"/>
                <w:lang w:val="uk-UA" w:eastAsia="ru-RU"/>
              </w:rPr>
              <w:t>6</w:t>
            </w:r>
            <w:r w:rsidRPr="00F338BB">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2</w:t>
            </w:r>
            <w:r w:rsidRPr="00F338BB">
              <w:rPr>
                <w:rFonts w:ascii="Times New Roman" w:eastAsia="Times New Roman" w:hAnsi="Times New Roman" w:cs="Times New Roman"/>
                <w:sz w:val="18"/>
                <w:szCs w:val="18"/>
                <w:lang w:val="uk-UA" w:eastAsia="ru-RU"/>
              </w:rPr>
              <w:t>. цієї Анкети-Заяви</w:t>
            </w:r>
            <w:r w:rsidR="006C717F">
              <w:rPr>
                <w:rFonts w:ascii="Times New Roman" w:eastAsia="Times New Roman" w:hAnsi="Times New Roman" w:cs="Times New Roman"/>
                <w:sz w:val="18"/>
                <w:szCs w:val="18"/>
                <w:lang w:val="uk-UA" w:eastAsia="ru-RU"/>
              </w:rPr>
              <w:t xml:space="preserve">. </w:t>
            </w:r>
            <w:r w:rsidR="006C717F" w:rsidRPr="00B91BC5">
              <w:rPr>
                <w:rFonts w:ascii="Times New Roman" w:eastAsia="Times New Roman" w:hAnsi="Times New Roman" w:cs="Times New Roman"/>
                <w:sz w:val="18"/>
                <w:szCs w:val="18"/>
                <w:lang w:val="uk-UA" w:eastAsia="ru-RU"/>
              </w:rPr>
              <w:t xml:space="preserve">Підписанням цієї Анкети-Заяви Клієнт надає згоду Банку на зміну (у т.ч. збільшення) Банком </w:t>
            </w:r>
            <w:r w:rsidR="006C717F">
              <w:rPr>
                <w:rFonts w:ascii="Times New Roman" w:eastAsia="Times New Roman" w:hAnsi="Times New Roman" w:cs="Times New Roman"/>
                <w:sz w:val="18"/>
                <w:szCs w:val="18"/>
                <w:lang w:val="uk-UA" w:eastAsia="ru-RU"/>
              </w:rPr>
              <w:t xml:space="preserve">розміру </w:t>
            </w:r>
            <w:r w:rsidR="006C717F" w:rsidRPr="00B91BC5">
              <w:rPr>
                <w:rFonts w:ascii="Times New Roman" w:eastAsia="Times New Roman" w:hAnsi="Times New Roman" w:cs="Times New Roman"/>
                <w:sz w:val="18"/>
                <w:szCs w:val="18"/>
                <w:lang w:val="uk-UA" w:eastAsia="ru-RU"/>
              </w:rPr>
              <w:t>платежів за Договором.</w:t>
            </w:r>
          </w:p>
          <w:p w:rsidR="004E0716" w:rsidRPr="00E51077" w:rsidRDefault="006C717F" w:rsidP="006C717F">
            <w:pPr>
              <w:autoSpaceDE w:val="0"/>
              <w:autoSpaceDN w:val="0"/>
              <w:adjustRightInd w:val="0"/>
              <w:jc w:val="both"/>
              <w:rPr>
                <w:rFonts w:ascii="Times New Roman" w:eastAsia="Times New Roman" w:hAnsi="Times New Roman" w:cs="Times New Roman"/>
                <w:b/>
                <w:sz w:val="18"/>
                <w:szCs w:val="18"/>
                <w:lang w:val="uk-UA" w:eastAsia="ru-RU"/>
              </w:rPr>
            </w:pPr>
            <w:r w:rsidRPr="00B91BC5">
              <w:rPr>
                <w:rFonts w:ascii="Times New Roman" w:eastAsia="Times New Roman" w:hAnsi="Times New Roman" w:cs="Times New Roman"/>
                <w:b/>
                <w:sz w:val="18"/>
                <w:szCs w:val="18"/>
                <w:lang w:val="uk-UA" w:eastAsia="ru-RU"/>
              </w:rPr>
              <w:t xml:space="preserve">3.3.2. </w:t>
            </w:r>
            <w:r w:rsidR="004E0716" w:rsidRPr="00E51077">
              <w:rPr>
                <w:rFonts w:ascii="Times New Roman" w:eastAsia="Times New Roman" w:hAnsi="Times New Roman" w:cs="Times New Roman"/>
                <w:sz w:val="18"/>
                <w:szCs w:val="18"/>
                <w:lang w:val="uk-UA" w:eastAsia="ru-RU"/>
              </w:rPr>
              <w:t>Строки, порядок нарахування та сплати комісійної винагороди Банку за</w:t>
            </w:r>
            <w:r w:rsidR="004E0716" w:rsidRPr="00E51077">
              <w:rPr>
                <w:rFonts w:ascii="Times New Roman" w:eastAsia="Times New Roman" w:hAnsi="Times New Roman" w:cs="Times New Roman"/>
                <w:iCs/>
                <w:sz w:val="18"/>
                <w:szCs w:val="18"/>
                <w:lang w:val="uk-UA" w:eastAsia="ru-RU"/>
              </w:rPr>
              <w:t xml:space="preserve"> послуги, пов’язані з обслуговуванням Рахунку ЕПЗ,</w:t>
            </w:r>
            <w:r w:rsidR="004E0716" w:rsidRPr="00E51077">
              <w:rPr>
                <w:rFonts w:ascii="Times New Roman" w:eastAsia="Times New Roman" w:hAnsi="Times New Roman" w:cs="Times New Roman"/>
                <w:sz w:val="18"/>
                <w:szCs w:val="18"/>
                <w:lang w:val="uk-UA" w:eastAsia="ru-RU"/>
              </w:rPr>
              <w:t xml:space="preserve"> визначаються в підрозділі 2.3. Розділу 2 Правил</w:t>
            </w:r>
            <w:r w:rsidR="004E0716">
              <w:rPr>
                <w:rFonts w:ascii="Times New Roman" w:eastAsia="Times New Roman" w:hAnsi="Times New Roman" w:cs="Times New Roman"/>
                <w:sz w:val="18"/>
                <w:szCs w:val="18"/>
                <w:lang w:val="uk-UA" w:eastAsia="ru-RU"/>
              </w:rPr>
              <w:t>.</w:t>
            </w:r>
            <w:r w:rsidR="004E0716" w:rsidRPr="00E51077" w:rsidDel="004E0716">
              <w:rPr>
                <w:rFonts w:ascii="Times New Roman" w:eastAsia="Times New Roman" w:hAnsi="Times New Roman" w:cs="Times New Roman"/>
                <w:sz w:val="18"/>
                <w:szCs w:val="18"/>
                <w:lang w:val="uk-UA" w:eastAsia="ru-RU"/>
              </w:rPr>
              <w:t xml:space="preserve"> </w:t>
            </w:r>
          </w:p>
          <w:p w:rsidR="006C717F" w:rsidRPr="00B91BC5" w:rsidRDefault="006C717F" w:rsidP="006C717F">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b/>
                <w:sz w:val="18"/>
                <w:szCs w:val="18"/>
                <w:lang w:val="uk-UA" w:eastAsia="ru-RU"/>
              </w:rPr>
              <w:t>3.3.3.</w:t>
            </w:r>
            <w:r w:rsidRPr="00B91BC5">
              <w:rPr>
                <w:rFonts w:ascii="Times New Roman" w:eastAsia="Times New Roman" w:hAnsi="Times New Roman" w:cs="Times New Roman"/>
                <w:sz w:val="18"/>
                <w:szCs w:val="18"/>
                <w:lang w:val="ru-UA" w:eastAsia="ru-RU"/>
              </w:rPr>
              <w:t xml:space="preserve"> </w:t>
            </w:r>
            <w:r w:rsidRPr="00B91BC5">
              <w:rPr>
                <w:rFonts w:ascii="Times New Roman" w:eastAsia="Times New Roman" w:hAnsi="Times New Roman" w:cs="Times New Roman"/>
                <w:sz w:val="18"/>
                <w:szCs w:val="18"/>
                <w:lang w:val="uk-UA" w:eastAsia="ru-RU"/>
              </w:rPr>
              <w:t>Розрахунки за обслуговування Клієнта за Договором та послуги (операції), надані Клієнту Банком здійснюються:</w:t>
            </w:r>
          </w:p>
          <w:p w:rsidR="006C717F" w:rsidRPr="00B91BC5" w:rsidRDefault="006C717F" w:rsidP="006C717F">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sz w:val="18"/>
                <w:szCs w:val="18"/>
                <w:lang w:val="uk-UA" w:eastAsia="ru-RU"/>
              </w:rPr>
              <w:lastRenderedPageBreak/>
              <w:t>- першочергово шляхом дебетування Банком поточних рахунків Клієнта; або</w:t>
            </w:r>
          </w:p>
          <w:p w:rsidR="00024BCF" w:rsidRPr="00024BCF" w:rsidRDefault="006C717F">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sz w:val="18"/>
                <w:szCs w:val="18"/>
                <w:lang w:val="uk-UA" w:eastAsia="ru-RU"/>
              </w:rPr>
              <w:t>- самостійно Клієнтом шляхом безготівкового перерахування Банку суми оплати за банківські послуги з власних рахунків, відкритих в Банку / в інших банках, за реквізитами, отриманими в Банку, або шляхом внесення готівкових коштів в касу Банку.</w:t>
            </w:r>
            <w:r w:rsidRPr="00B91BC5">
              <w:rPr>
                <w:rFonts w:ascii="Times New Roman" w:eastAsia="Times New Roman" w:hAnsi="Times New Roman" w:cs="Times New Roman"/>
                <w:b/>
                <w:sz w:val="18"/>
                <w:szCs w:val="18"/>
                <w:lang w:val="ru-UA" w:eastAsia="ru-RU"/>
              </w:rPr>
              <w:t xml:space="preserve"> </w:t>
            </w:r>
            <w:r w:rsidRPr="00B91BC5">
              <w:rPr>
                <w:rFonts w:ascii="Times New Roman" w:eastAsia="Times New Roman" w:hAnsi="Times New Roman" w:cs="Times New Roman"/>
                <w:b/>
                <w:sz w:val="18"/>
                <w:szCs w:val="18"/>
                <w:lang w:val="uk-UA" w:eastAsia="ru-RU"/>
              </w:rPr>
              <w:t xml:space="preserve"> </w:t>
            </w:r>
          </w:p>
        </w:tc>
      </w:tr>
      <w:tr w:rsidR="00DA4BB7" w:rsidTr="0087395C">
        <w:trPr>
          <w:trHeight w:val="249"/>
        </w:trPr>
        <w:tc>
          <w:tcPr>
            <w:tcW w:w="10627" w:type="dxa"/>
            <w:gridSpan w:val="4"/>
            <w:shd w:val="clear" w:color="auto" w:fill="FFFFFF" w:themeFill="background1"/>
          </w:tcPr>
          <w:p w:rsidR="00DA4BB7" w:rsidRPr="00A26FA2" w:rsidRDefault="00EE6765" w:rsidP="003D378F">
            <w:pPr>
              <w:autoSpaceDE w:val="0"/>
              <w:autoSpaceDN w:val="0"/>
              <w:adjustRightInd w:val="0"/>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lastRenderedPageBreak/>
              <w:t>3.4</w:t>
            </w:r>
            <w:r w:rsidR="00DA4BB7">
              <w:rPr>
                <w:rFonts w:ascii="Times New Roman" w:eastAsia="Times New Roman" w:hAnsi="Times New Roman" w:cs="Times New Roman"/>
                <w:b/>
                <w:sz w:val="18"/>
                <w:szCs w:val="18"/>
                <w:lang w:val="uk-UA" w:eastAsia="ru-RU"/>
              </w:rPr>
              <w:t xml:space="preserve">. </w:t>
            </w:r>
            <w:r w:rsidR="00DA4BB7" w:rsidRPr="00DA4BB7">
              <w:rPr>
                <w:rFonts w:ascii="Times New Roman" w:eastAsia="Times New Roman" w:hAnsi="Times New Roman" w:cs="Times New Roman"/>
                <w:sz w:val="18"/>
                <w:szCs w:val="18"/>
                <w:lang w:val="uk-UA" w:eastAsia="ru-RU"/>
              </w:rPr>
              <w:t xml:space="preserve">Клієнт просить Банк надавати Виписки по </w:t>
            </w:r>
            <w:r w:rsidR="00B7554B">
              <w:rPr>
                <w:rFonts w:ascii="Times New Roman" w:eastAsia="Times New Roman" w:hAnsi="Times New Roman" w:cs="Times New Roman"/>
                <w:sz w:val="18"/>
                <w:szCs w:val="18"/>
                <w:lang w:val="uk-UA" w:eastAsia="ru-RU"/>
              </w:rPr>
              <w:t xml:space="preserve">Рахунку ЕПЗ </w:t>
            </w:r>
            <w:r w:rsidR="003D378F" w:rsidRPr="003D378F">
              <w:rPr>
                <w:rFonts w:ascii="Times New Roman" w:eastAsia="Times New Roman" w:hAnsi="Times New Roman" w:cs="Times New Roman"/>
                <w:i/>
                <w:sz w:val="18"/>
                <w:szCs w:val="18"/>
                <w:u w:val="single"/>
                <w:lang w:val="uk-UA" w:eastAsia="ru-RU"/>
              </w:rPr>
              <w:t xml:space="preserve">(поставити </w:t>
            </w:r>
            <w:r w:rsidR="003D378F" w:rsidRPr="003D378F">
              <w:rPr>
                <w:rFonts w:ascii="Times New Roman" w:eastAsia="Times New Roman" w:hAnsi="Times New Roman" w:cs="Times New Roman"/>
                <w:bCs/>
                <w:i/>
                <w:sz w:val="18"/>
                <w:szCs w:val="18"/>
                <w:u w:val="single"/>
                <w:lang w:val="uk-UA" w:eastAsia="ru-RU"/>
              </w:rPr>
              <w:t>графічне позначення «+»/ «V» в необхідному полі</w:t>
            </w:r>
            <w:r w:rsidR="00240286" w:rsidRPr="00240286">
              <w:rPr>
                <w:rFonts w:ascii="Times New Roman" w:eastAsia="Times New Roman" w:hAnsi="Times New Roman" w:cs="Times New Roman"/>
                <w:i/>
                <w:sz w:val="18"/>
                <w:szCs w:val="18"/>
                <w:u w:val="single"/>
                <w:lang w:val="uk-UA" w:eastAsia="ru-RU"/>
              </w:rPr>
              <w:t>)</w:t>
            </w:r>
            <w:r w:rsidR="00DA4BB7" w:rsidRPr="00DA4BB7">
              <w:rPr>
                <w:rFonts w:ascii="Times New Roman" w:eastAsia="Times New Roman" w:hAnsi="Times New Roman" w:cs="Times New Roman"/>
                <w:sz w:val="18"/>
                <w:szCs w:val="18"/>
                <w:lang w:val="uk-UA" w:eastAsia="ru-RU"/>
              </w:rPr>
              <w:t xml:space="preserve">: </w:t>
            </w:r>
          </w:p>
        </w:tc>
      </w:tr>
      <w:tr w:rsidR="00DA4BB7" w:rsidTr="008F6870">
        <w:trPr>
          <w:trHeight w:val="508"/>
        </w:trPr>
        <w:tc>
          <w:tcPr>
            <w:tcW w:w="4674" w:type="dxa"/>
            <w:gridSpan w:val="2"/>
            <w:shd w:val="clear" w:color="auto" w:fill="FFFFFF" w:themeFill="background1"/>
          </w:tcPr>
          <w:p w:rsidR="00DA4BB7" w:rsidRPr="00DA4BB7" w:rsidRDefault="00DA4BB7" w:rsidP="00240286">
            <w:pPr>
              <w:autoSpaceDE w:val="0"/>
              <w:autoSpaceDN w:val="0"/>
              <w:adjustRightInd w:val="0"/>
              <w:jc w:val="both"/>
              <w:rPr>
                <w:rFonts w:ascii="Times New Roman" w:eastAsia="Times New Roman" w:hAnsi="Times New Roman" w:cs="Times New Roman"/>
                <w:sz w:val="18"/>
                <w:szCs w:val="18"/>
                <w:lang w:val="uk-UA" w:eastAsia="ru-RU"/>
              </w:rPr>
            </w:pPr>
            <w:r w:rsidRPr="00DA4BB7">
              <w:rPr>
                <w:rFonts w:ascii="Segoe UI Symbol" w:eastAsia="Times New Roman" w:hAnsi="Segoe UI Symbol" w:cs="Segoe UI Symbol"/>
                <w:sz w:val="20"/>
                <w:szCs w:val="20"/>
                <w:lang w:val="uk-UA" w:eastAsia="ru-RU"/>
              </w:rPr>
              <w:t>☐</w:t>
            </w:r>
            <w:r w:rsidRPr="00DA4BB7">
              <w:rPr>
                <w:rFonts w:ascii="Times New Roman" w:eastAsia="Times New Roman" w:hAnsi="Times New Roman" w:cs="Times New Roman"/>
                <w:sz w:val="18"/>
                <w:szCs w:val="18"/>
                <w:lang w:val="uk-UA" w:eastAsia="ru-RU"/>
              </w:rPr>
              <w:t xml:space="preserve"> </w:t>
            </w:r>
            <w:r w:rsidR="00240286" w:rsidRPr="00240286">
              <w:rPr>
                <w:rFonts w:ascii="Times New Roman" w:eastAsia="Times New Roman" w:hAnsi="Times New Roman" w:cs="Times New Roman"/>
                <w:sz w:val="18"/>
                <w:szCs w:val="18"/>
                <w:lang w:val="uk-UA" w:eastAsia="ru-RU"/>
              </w:rPr>
              <w:t xml:space="preserve">у Системі дистанційного обслуговування за допомогою програмно-технічного комплексу Банку </w:t>
            </w:r>
          </w:p>
        </w:tc>
        <w:tc>
          <w:tcPr>
            <w:tcW w:w="4111" w:type="dxa"/>
            <w:shd w:val="clear" w:color="auto" w:fill="FFFFFF" w:themeFill="background1"/>
          </w:tcPr>
          <w:p w:rsidR="00240286" w:rsidRPr="008F6870" w:rsidRDefault="00DA4BB7" w:rsidP="00240286">
            <w:pPr>
              <w:autoSpaceDE w:val="0"/>
              <w:autoSpaceDN w:val="0"/>
              <w:adjustRightInd w:val="0"/>
              <w:jc w:val="both"/>
              <w:rPr>
                <w:rFonts w:ascii="Times New Roman" w:eastAsia="Times New Roman" w:hAnsi="Times New Roman" w:cs="Times New Roman"/>
                <w:sz w:val="18"/>
                <w:szCs w:val="18"/>
                <w:lang w:val="uk-UA" w:eastAsia="ru-RU"/>
              </w:rPr>
            </w:pPr>
            <w:r w:rsidRPr="00DA4BB7">
              <w:rPr>
                <w:rFonts w:ascii="Segoe UI Symbol" w:eastAsia="Times New Roman" w:hAnsi="Segoe UI Symbol" w:cs="Segoe UI Symbol"/>
                <w:sz w:val="20"/>
                <w:szCs w:val="20"/>
                <w:lang w:val="uk-UA" w:eastAsia="ru-RU"/>
              </w:rPr>
              <w:t>☐</w:t>
            </w:r>
            <w:r w:rsidRPr="00DA4BB7">
              <w:rPr>
                <w:rFonts w:ascii="Times New Roman" w:eastAsia="Times New Roman" w:hAnsi="Times New Roman" w:cs="Times New Roman"/>
                <w:sz w:val="18"/>
                <w:szCs w:val="18"/>
                <w:lang w:val="uk-UA" w:eastAsia="ru-RU"/>
              </w:rPr>
              <w:t xml:space="preserve"> на e-</w:t>
            </w:r>
            <w:proofErr w:type="spellStart"/>
            <w:r w:rsidRPr="00DA4BB7">
              <w:rPr>
                <w:rFonts w:ascii="Times New Roman" w:eastAsia="Times New Roman" w:hAnsi="Times New Roman" w:cs="Times New Roman"/>
                <w:sz w:val="18"/>
                <w:szCs w:val="18"/>
                <w:lang w:val="uk-UA" w:eastAsia="ru-RU"/>
              </w:rPr>
              <w:t>mail</w:t>
            </w:r>
            <w:proofErr w:type="spellEnd"/>
            <w:r w:rsidR="00240286">
              <w:rPr>
                <w:rFonts w:ascii="Times New Roman" w:eastAsia="Times New Roman" w:hAnsi="Times New Roman" w:cs="Times New Roman"/>
                <w:sz w:val="18"/>
                <w:szCs w:val="18"/>
                <w:lang w:val="uk-UA" w:eastAsia="ru-RU"/>
              </w:rPr>
              <w:t>:</w:t>
            </w:r>
            <w:r w:rsidR="008F6870">
              <w:rPr>
                <w:rFonts w:ascii="Times New Roman" w:eastAsia="Times New Roman" w:hAnsi="Times New Roman" w:cs="Times New Roman"/>
                <w:sz w:val="18"/>
                <w:szCs w:val="18"/>
                <w:lang w:val="uk-UA" w:eastAsia="ru-RU"/>
              </w:rPr>
              <w:t xml:space="preserve"> _____________________</w:t>
            </w:r>
            <w:r w:rsidR="00240286" w:rsidRPr="00240286">
              <w:rPr>
                <w:rFonts w:ascii="Times New Roman" w:eastAsia="Times New Roman" w:hAnsi="Times New Roman" w:cs="Times New Roman"/>
                <w:sz w:val="18"/>
                <w:szCs w:val="18"/>
                <w:lang w:val="en-US" w:eastAsia="ru-RU"/>
              </w:rPr>
              <w:t>@ _________</w:t>
            </w:r>
          </w:p>
          <w:p w:rsidR="00240286" w:rsidRPr="00DA4BB7" w:rsidRDefault="00240286" w:rsidP="00DA4BB7">
            <w:pPr>
              <w:autoSpaceDE w:val="0"/>
              <w:autoSpaceDN w:val="0"/>
              <w:adjustRightInd w:val="0"/>
              <w:jc w:val="both"/>
              <w:rPr>
                <w:rFonts w:ascii="Times New Roman" w:eastAsia="Times New Roman" w:hAnsi="Times New Roman" w:cs="Times New Roman"/>
                <w:sz w:val="18"/>
                <w:szCs w:val="18"/>
                <w:lang w:val="uk-UA" w:eastAsia="ru-RU"/>
              </w:rPr>
            </w:pPr>
          </w:p>
        </w:tc>
        <w:tc>
          <w:tcPr>
            <w:tcW w:w="1842" w:type="dxa"/>
            <w:shd w:val="clear" w:color="auto" w:fill="FFFFFF" w:themeFill="background1"/>
          </w:tcPr>
          <w:p w:rsidR="00DA4BB7" w:rsidRPr="00DA4BB7" w:rsidRDefault="00DA4BB7" w:rsidP="00DA4BB7">
            <w:pPr>
              <w:autoSpaceDE w:val="0"/>
              <w:autoSpaceDN w:val="0"/>
              <w:adjustRightInd w:val="0"/>
              <w:jc w:val="both"/>
              <w:rPr>
                <w:rFonts w:ascii="Times New Roman" w:eastAsia="Times New Roman" w:hAnsi="Times New Roman" w:cs="Times New Roman"/>
                <w:sz w:val="18"/>
                <w:szCs w:val="18"/>
                <w:lang w:val="uk-UA" w:eastAsia="ru-RU"/>
              </w:rPr>
            </w:pPr>
            <w:r w:rsidRPr="00DA4BB7">
              <w:rPr>
                <w:rFonts w:ascii="Segoe UI Symbol" w:eastAsia="Times New Roman" w:hAnsi="Segoe UI Symbol" w:cs="Segoe UI Symbol"/>
                <w:sz w:val="20"/>
                <w:szCs w:val="20"/>
                <w:lang w:val="uk-UA" w:eastAsia="ru-RU"/>
              </w:rPr>
              <w:t>☐</w:t>
            </w:r>
            <w:r w:rsidRPr="00DA4BB7">
              <w:rPr>
                <w:rFonts w:ascii="Times New Roman" w:eastAsia="Times New Roman" w:hAnsi="Times New Roman" w:cs="Times New Roman"/>
                <w:sz w:val="18"/>
                <w:szCs w:val="18"/>
                <w:lang w:val="uk-UA" w:eastAsia="ru-RU"/>
              </w:rPr>
              <w:t xml:space="preserve"> у Банку</w:t>
            </w:r>
          </w:p>
        </w:tc>
      </w:tr>
      <w:tr w:rsidR="00A26FA2" w:rsidTr="00E51077">
        <w:trPr>
          <w:trHeight w:val="227"/>
        </w:trPr>
        <w:tc>
          <w:tcPr>
            <w:tcW w:w="10627" w:type="dxa"/>
            <w:gridSpan w:val="4"/>
            <w:shd w:val="clear" w:color="auto" w:fill="FFFFFF" w:themeFill="background1"/>
          </w:tcPr>
          <w:p w:rsidR="00A26FA2" w:rsidRPr="00A26FA2" w:rsidRDefault="004E0716" w:rsidP="00B7554B">
            <w:pPr>
              <w:autoSpaceDE w:val="0"/>
              <w:autoSpaceDN w:val="0"/>
              <w:adjustRightInd w:val="0"/>
              <w:jc w:val="both"/>
              <w:rPr>
                <w:rFonts w:ascii="Times New Roman" w:eastAsia="Times New Roman" w:hAnsi="Times New Roman" w:cs="Times New Roman"/>
                <w:sz w:val="18"/>
                <w:szCs w:val="18"/>
                <w:lang w:val="uk-UA" w:eastAsia="ru-RU"/>
              </w:rPr>
            </w:pPr>
            <w:r w:rsidRPr="004E0716">
              <w:rPr>
                <w:rFonts w:ascii="Times New Roman" w:eastAsia="Times New Roman" w:hAnsi="Times New Roman" w:cs="Times New Roman"/>
                <w:b/>
                <w:sz w:val="18"/>
                <w:szCs w:val="18"/>
                <w:lang w:val="uk-UA" w:eastAsia="ru-RU"/>
              </w:rPr>
              <w:t xml:space="preserve">3.5. </w:t>
            </w:r>
            <w:r w:rsidRPr="00E51077">
              <w:rPr>
                <w:rFonts w:ascii="Times New Roman" w:eastAsia="Times New Roman" w:hAnsi="Times New Roman" w:cs="Times New Roman"/>
                <w:iCs/>
                <w:sz w:val="18"/>
                <w:szCs w:val="18"/>
                <w:lang w:val="uk-UA" w:eastAsia="ru-RU"/>
              </w:rPr>
              <w:t>Гарантійне забезпечення та/або незнижувальний залишок коштів на Рахунку ЕПЗ не вимагається.</w:t>
            </w:r>
          </w:p>
        </w:tc>
      </w:tr>
    </w:tbl>
    <w:p w:rsidR="008F6870" w:rsidRDefault="008F6870" w:rsidP="0087395C">
      <w:pPr>
        <w:autoSpaceDE w:val="0"/>
        <w:autoSpaceDN w:val="0"/>
        <w:adjustRightInd w:val="0"/>
        <w:spacing w:after="0" w:line="240" w:lineRule="auto"/>
        <w:jc w:val="both"/>
        <w:rPr>
          <w:rFonts w:ascii="Times New Roman" w:eastAsia="Times New Roman" w:hAnsi="Times New Roman" w:cs="Times New Roman"/>
          <w:i/>
          <w:sz w:val="18"/>
          <w:szCs w:val="18"/>
          <w:lang w:val="uk-UA" w:eastAsia="ru-RU"/>
        </w:rPr>
      </w:pPr>
    </w:p>
    <w:tbl>
      <w:tblPr>
        <w:tblStyle w:val="ac"/>
        <w:tblW w:w="10627" w:type="dxa"/>
        <w:tblInd w:w="-993" w:type="dxa"/>
        <w:tblLook w:val="04A0" w:firstRow="1" w:lastRow="0" w:firstColumn="1" w:lastColumn="0" w:noHBand="0" w:noVBand="1"/>
      </w:tblPr>
      <w:tblGrid>
        <w:gridCol w:w="3466"/>
        <w:gridCol w:w="2208"/>
        <w:gridCol w:w="4953"/>
      </w:tblGrid>
      <w:tr w:rsidR="00B7554B" w:rsidTr="009A521B">
        <w:tc>
          <w:tcPr>
            <w:tcW w:w="10627" w:type="dxa"/>
            <w:gridSpan w:val="3"/>
            <w:shd w:val="clear" w:color="auto" w:fill="D9D9D9" w:themeFill="background1" w:themeFillShade="D9"/>
          </w:tcPr>
          <w:p w:rsidR="00B7554B" w:rsidRPr="00B7554B" w:rsidRDefault="00B7554B" w:rsidP="00B7554B">
            <w:pPr>
              <w:autoSpaceDE w:val="0"/>
              <w:autoSpaceDN w:val="0"/>
              <w:adjustRightInd w:val="0"/>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 ЗАЯВА КЛІЄНТА НА ВИДАЧУ КПК</w:t>
            </w:r>
          </w:p>
        </w:tc>
      </w:tr>
      <w:tr w:rsidR="008F6870" w:rsidRPr="00710767" w:rsidTr="003A77C2">
        <w:trPr>
          <w:trHeight w:val="225"/>
        </w:trPr>
        <w:tc>
          <w:tcPr>
            <w:tcW w:w="10627" w:type="dxa"/>
            <w:gridSpan w:val="3"/>
          </w:tcPr>
          <w:p w:rsidR="008F6870" w:rsidRPr="00192AF6" w:rsidRDefault="008F6870" w:rsidP="009A521B">
            <w:pPr>
              <w:autoSpaceDE w:val="0"/>
              <w:autoSpaceDN w:val="0"/>
              <w:adjustRightInd w:val="0"/>
              <w:jc w:val="both"/>
              <w:rPr>
                <w:rFonts w:ascii="Times New Roman" w:eastAsia="Times New Roman" w:hAnsi="Times New Roman" w:cs="Times New Roman"/>
                <w:sz w:val="18"/>
                <w:szCs w:val="18"/>
                <w:lang w:eastAsia="ru-RU"/>
              </w:rPr>
            </w:pPr>
            <w:r w:rsidRPr="009A521B">
              <w:rPr>
                <w:rFonts w:ascii="Times New Roman" w:eastAsia="Times New Roman" w:hAnsi="Times New Roman" w:cs="Times New Roman"/>
                <w:sz w:val="18"/>
                <w:szCs w:val="18"/>
                <w:lang w:val="uk-UA" w:eastAsia="ru-RU"/>
              </w:rPr>
              <w:t>Просимо Банк випустити до Рахунку ЕПЗ, відкритого на підставі цієї Анкети-Заяви, корпоративну платіжну картку на ім’я Держателя:</w:t>
            </w:r>
          </w:p>
        </w:tc>
      </w:tr>
      <w:tr w:rsidR="003354C7" w:rsidRPr="00710767" w:rsidTr="003500A5">
        <w:tc>
          <w:tcPr>
            <w:tcW w:w="3466" w:type="dxa"/>
          </w:tcPr>
          <w:p w:rsidR="003354C7" w:rsidRPr="00A75319" w:rsidRDefault="003354C7" w:rsidP="00A75319">
            <w:pPr>
              <w:autoSpaceDE w:val="0"/>
              <w:autoSpaceDN w:val="0"/>
              <w:adjustRightInd w:val="0"/>
              <w:ind w:left="-104"/>
              <w:jc w:val="both"/>
              <w:rPr>
                <w:rFonts w:ascii="Times New Roman" w:hAnsi="Times New Roman"/>
                <w:sz w:val="18"/>
                <w:szCs w:val="18"/>
                <w:lang w:val="uk-UA" w:eastAsia="ru-RU"/>
              </w:rPr>
            </w:pPr>
            <w:r>
              <w:rPr>
                <w:rFonts w:ascii="Times New Roman" w:hAnsi="Times New Roman"/>
                <w:b/>
                <w:sz w:val="18"/>
                <w:szCs w:val="18"/>
                <w:lang w:val="uk-UA" w:eastAsia="ru-RU"/>
              </w:rPr>
              <w:t xml:space="preserve">  </w:t>
            </w:r>
            <w:r w:rsidR="00D22DEA">
              <w:rPr>
                <w:rFonts w:ascii="Times New Roman" w:hAnsi="Times New Roman"/>
                <w:sz w:val="18"/>
                <w:szCs w:val="18"/>
                <w:lang w:val="uk-UA" w:eastAsia="ru-RU"/>
              </w:rPr>
              <w:t>ПІБ Держателя</w:t>
            </w:r>
          </w:p>
        </w:tc>
        <w:tc>
          <w:tcPr>
            <w:tcW w:w="7161" w:type="dxa"/>
            <w:gridSpan w:val="2"/>
          </w:tcPr>
          <w:p w:rsidR="003354C7" w:rsidRPr="00710767" w:rsidRDefault="003354C7" w:rsidP="004F1014">
            <w:pPr>
              <w:autoSpaceDE w:val="0"/>
              <w:autoSpaceDN w:val="0"/>
              <w:adjustRightInd w:val="0"/>
              <w:ind w:left="-142"/>
              <w:jc w:val="both"/>
              <w:rPr>
                <w:rFonts w:ascii="Times New Roman" w:hAnsi="Times New Roman"/>
                <w:b/>
                <w:sz w:val="18"/>
                <w:szCs w:val="18"/>
                <w:lang w:val="uk-UA" w:eastAsia="ru-RU"/>
              </w:rPr>
            </w:pPr>
            <w:r w:rsidRPr="00710767">
              <w:rPr>
                <w:rFonts w:ascii="Times New Roman" w:hAnsi="Times New Roman"/>
                <w:b/>
                <w:sz w:val="18"/>
                <w:szCs w:val="18"/>
                <w:lang w:val="uk-UA" w:eastAsia="ru-RU"/>
              </w:rPr>
              <w:t xml:space="preserve">        </w:t>
            </w:r>
          </w:p>
        </w:tc>
      </w:tr>
      <w:tr w:rsidR="003354C7" w:rsidRPr="00710767" w:rsidTr="003500A5">
        <w:trPr>
          <w:trHeight w:val="1231"/>
        </w:trPr>
        <w:tc>
          <w:tcPr>
            <w:tcW w:w="3466" w:type="dxa"/>
          </w:tcPr>
          <w:p w:rsidR="003354C7" w:rsidRPr="000A1D73" w:rsidRDefault="003354C7" w:rsidP="00D22DEA">
            <w:pPr>
              <w:autoSpaceDE w:val="0"/>
              <w:autoSpaceDN w:val="0"/>
              <w:adjustRightInd w:val="0"/>
              <w:jc w:val="both"/>
              <w:rPr>
                <w:rFonts w:ascii="Times New Roman" w:hAnsi="Times New Roman"/>
                <w:sz w:val="18"/>
                <w:szCs w:val="18"/>
                <w:lang w:val="uk-UA" w:eastAsia="ru-RU"/>
              </w:rPr>
            </w:pPr>
            <w:r w:rsidRPr="000A1D73">
              <w:rPr>
                <w:rFonts w:ascii="Times New Roman" w:hAnsi="Times New Roman"/>
                <w:sz w:val="18"/>
                <w:szCs w:val="18"/>
                <w:lang w:val="uk-UA" w:eastAsia="ru-RU"/>
              </w:rPr>
              <w:t xml:space="preserve">Документ, що посвідчує особу </w:t>
            </w:r>
            <w:r w:rsidR="00535299">
              <w:rPr>
                <w:rFonts w:ascii="Times New Roman" w:hAnsi="Times New Roman"/>
                <w:sz w:val="18"/>
                <w:szCs w:val="18"/>
                <w:lang w:val="uk-UA" w:eastAsia="ru-RU"/>
              </w:rPr>
              <w:t xml:space="preserve">Держателя </w:t>
            </w:r>
          </w:p>
        </w:tc>
        <w:tc>
          <w:tcPr>
            <w:tcW w:w="7161" w:type="dxa"/>
            <w:gridSpan w:val="2"/>
          </w:tcPr>
          <w:p w:rsidR="00535299" w:rsidRPr="00F936AC" w:rsidRDefault="00535299" w:rsidP="00535299">
            <w:pPr>
              <w:tabs>
                <w:tab w:val="center" w:pos="4677"/>
                <w:tab w:val="right" w:pos="9355"/>
              </w:tabs>
              <w:rPr>
                <w:rFonts w:ascii="Times New Roman" w:eastAsia="Times New Roman" w:hAnsi="Times New Roman" w:cs="Times New Roman"/>
                <w:sz w:val="18"/>
                <w:szCs w:val="18"/>
                <w:lang w:val="uk-UA" w:eastAsia="ru-RU"/>
              </w:rPr>
            </w:pPr>
            <w:r w:rsidRPr="00F936AC">
              <w:rPr>
                <w:rFonts w:ascii="Times New Roman" w:eastAsia="Times New Roman" w:hAnsi="Times New Roman" w:cs="Times New Roman"/>
                <w:sz w:val="18"/>
                <w:szCs w:val="18"/>
                <w:lang w:val="uk-UA" w:eastAsia="ru-RU"/>
              </w:rPr>
              <w:t xml:space="preserve">Тип документа: </w:t>
            </w:r>
          </w:p>
          <w:p w:rsidR="00535299" w:rsidRDefault="00535299" w:rsidP="00535299">
            <w:pPr>
              <w:tabs>
                <w:tab w:val="center" w:pos="4677"/>
                <w:tab w:val="right" w:pos="9355"/>
              </w:tabs>
              <w:rPr>
                <w:rFonts w:ascii="Times New Roman" w:eastAsia="Times New Roman" w:hAnsi="Times New Roman" w:cs="Times New Roman"/>
                <w:bCs/>
                <w:sz w:val="18"/>
                <w:szCs w:val="18"/>
                <w:lang w:val="uk-UA" w:eastAsia="ru-RU"/>
              </w:rPr>
            </w:pPr>
            <w:r w:rsidRPr="00F936AC">
              <w:rPr>
                <w:rFonts w:ascii="Segoe UI Symbol" w:eastAsia="Times New Roman" w:hAnsi="Segoe UI Symbol" w:cs="Segoe UI Symbol"/>
                <w:bCs/>
                <w:sz w:val="18"/>
                <w:szCs w:val="18"/>
                <w:lang w:val="uk-UA" w:eastAsia="ru-RU"/>
              </w:rPr>
              <w:t>☐</w:t>
            </w:r>
            <w:r w:rsidRPr="00F936AC">
              <w:rPr>
                <w:rFonts w:ascii="Times New Roman" w:eastAsia="Times New Roman" w:hAnsi="Times New Roman" w:cs="Times New Roman"/>
                <w:bCs/>
                <w:sz w:val="18"/>
                <w:szCs w:val="18"/>
                <w:lang w:val="uk-UA" w:eastAsia="ru-RU"/>
              </w:rPr>
              <w:t xml:space="preserve"> паспорт громадянина України;  </w:t>
            </w:r>
            <w:r w:rsidRPr="00F936AC">
              <w:rPr>
                <w:rFonts w:ascii="Segoe UI Symbol" w:eastAsia="Times New Roman" w:hAnsi="Segoe UI Symbol" w:cs="Segoe UI Symbol"/>
                <w:bCs/>
                <w:sz w:val="18"/>
                <w:szCs w:val="18"/>
                <w:lang w:val="uk-UA" w:eastAsia="ru-RU"/>
              </w:rPr>
              <w:t>☐</w:t>
            </w:r>
            <w:r w:rsidRPr="00F936AC">
              <w:rPr>
                <w:rFonts w:ascii="Times New Roman" w:eastAsia="Times New Roman" w:hAnsi="Times New Roman" w:cs="Times New Roman"/>
                <w:bCs/>
                <w:sz w:val="18"/>
                <w:szCs w:val="18"/>
                <w:lang w:val="uk-UA" w:eastAsia="ru-RU"/>
              </w:rPr>
              <w:t xml:space="preserve"> </w:t>
            </w:r>
            <w:r w:rsidRPr="00F936AC">
              <w:rPr>
                <w:rFonts w:ascii="Times New Roman" w:eastAsia="Times New Roman" w:hAnsi="Times New Roman" w:cs="Times New Roman"/>
                <w:bCs/>
                <w:sz w:val="18"/>
                <w:szCs w:val="18"/>
                <w:lang w:val="en-US" w:eastAsia="ru-RU"/>
              </w:rPr>
              <w:t>ID</w:t>
            </w:r>
            <w:r w:rsidRPr="00F936AC">
              <w:rPr>
                <w:rFonts w:ascii="Times New Roman" w:eastAsia="Times New Roman" w:hAnsi="Times New Roman" w:cs="Times New Roman"/>
                <w:bCs/>
                <w:sz w:val="18"/>
                <w:szCs w:val="18"/>
                <w:lang w:eastAsia="ru-RU"/>
              </w:rPr>
              <w:t>-</w:t>
            </w:r>
            <w:r w:rsidRPr="00F936AC">
              <w:rPr>
                <w:rFonts w:ascii="Times New Roman" w:eastAsia="Times New Roman" w:hAnsi="Times New Roman" w:cs="Times New Roman"/>
                <w:bCs/>
                <w:sz w:val="18"/>
                <w:szCs w:val="18"/>
                <w:lang w:val="uk-UA" w:eastAsia="ru-RU"/>
              </w:rPr>
              <w:t xml:space="preserve">Картка;  </w:t>
            </w:r>
            <w:r w:rsidRPr="00F936AC">
              <w:rPr>
                <w:rFonts w:eastAsia="Times New Roman" w:cs="Segoe UI Symbol"/>
                <w:bCs/>
                <w:sz w:val="18"/>
                <w:szCs w:val="18"/>
                <w:lang w:val="uk-UA" w:eastAsia="ru-RU"/>
              </w:rPr>
              <w:t xml:space="preserve"> </w:t>
            </w:r>
            <w:r w:rsidRPr="00F936AC">
              <w:rPr>
                <w:rFonts w:ascii="Segoe UI Symbol" w:eastAsia="Times New Roman" w:hAnsi="Segoe UI Symbol" w:cs="Segoe UI Symbol"/>
                <w:bCs/>
                <w:sz w:val="18"/>
                <w:szCs w:val="18"/>
                <w:lang w:val="uk-UA" w:eastAsia="ru-RU"/>
              </w:rPr>
              <w:t>☐</w:t>
            </w:r>
            <w:r w:rsidRPr="00F936AC">
              <w:rPr>
                <w:rFonts w:ascii="Times New Roman" w:eastAsia="Times New Roman" w:hAnsi="Times New Roman" w:cs="Times New Roman"/>
                <w:bCs/>
                <w:sz w:val="18"/>
                <w:szCs w:val="18"/>
                <w:lang w:val="uk-UA" w:eastAsia="ru-RU"/>
              </w:rPr>
              <w:t xml:space="preserve"> інш</w:t>
            </w:r>
            <w:r>
              <w:rPr>
                <w:rFonts w:ascii="Times New Roman" w:eastAsia="Times New Roman" w:hAnsi="Times New Roman" w:cs="Times New Roman"/>
                <w:bCs/>
                <w:sz w:val="18"/>
                <w:szCs w:val="18"/>
                <w:lang w:val="uk-UA" w:eastAsia="ru-RU"/>
              </w:rPr>
              <w:t>е _____________________.</w:t>
            </w:r>
          </w:p>
          <w:p w:rsidR="00240286" w:rsidRPr="00240286" w:rsidRDefault="00240286" w:rsidP="00240286">
            <w:pPr>
              <w:tabs>
                <w:tab w:val="center" w:pos="4677"/>
                <w:tab w:val="right" w:pos="9355"/>
              </w:tabs>
              <w:rPr>
                <w:rFonts w:ascii="Times New Roman" w:eastAsia="Times New Roman" w:hAnsi="Times New Roman" w:cs="Times New Roman"/>
                <w:bCs/>
                <w:sz w:val="18"/>
                <w:szCs w:val="18"/>
                <w:lang w:val="uk-UA" w:eastAsia="ru-RU"/>
              </w:rPr>
            </w:pPr>
            <w:r w:rsidRPr="00240286">
              <w:rPr>
                <w:rFonts w:ascii="Times New Roman" w:eastAsia="Times New Roman" w:hAnsi="Times New Roman" w:cs="Times New Roman"/>
                <w:bCs/>
                <w:sz w:val="18"/>
                <w:szCs w:val="18"/>
                <w:lang w:val="uk-UA" w:eastAsia="ru-RU"/>
              </w:rPr>
              <w:t>Серія і номер:</w:t>
            </w:r>
          </w:p>
          <w:p w:rsidR="00240286" w:rsidRPr="00240286" w:rsidRDefault="00240286" w:rsidP="00240286">
            <w:pPr>
              <w:tabs>
                <w:tab w:val="center" w:pos="4677"/>
                <w:tab w:val="right" w:pos="9355"/>
              </w:tabs>
              <w:rPr>
                <w:rFonts w:ascii="Times New Roman" w:eastAsia="Times New Roman" w:hAnsi="Times New Roman" w:cs="Times New Roman"/>
                <w:bCs/>
                <w:sz w:val="18"/>
                <w:szCs w:val="18"/>
                <w:lang w:val="uk-UA" w:eastAsia="ru-RU"/>
              </w:rPr>
            </w:pPr>
            <w:r w:rsidRPr="00240286">
              <w:rPr>
                <w:rFonts w:ascii="Times New Roman" w:eastAsia="Times New Roman" w:hAnsi="Times New Roman" w:cs="Times New Roman"/>
                <w:bCs/>
                <w:sz w:val="18"/>
                <w:szCs w:val="18"/>
                <w:lang w:val="uk-UA" w:eastAsia="ru-RU"/>
              </w:rPr>
              <w:t>Дата видачі:</w:t>
            </w:r>
          </w:p>
          <w:p w:rsidR="00240286" w:rsidRPr="00240286" w:rsidRDefault="00240286" w:rsidP="00240286">
            <w:pPr>
              <w:tabs>
                <w:tab w:val="center" w:pos="4677"/>
                <w:tab w:val="right" w:pos="9355"/>
              </w:tabs>
              <w:rPr>
                <w:rFonts w:ascii="Times New Roman" w:eastAsia="Times New Roman" w:hAnsi="Times New Roman" w:cs="Times New Roman"/>
                <w:bCs/>
                <w:sz w:val="18"/>
                <w:szCs w:val="18"/>
                <w:lang w:val="uk-UA" w:eastAsia="ru-RU"/>
              </w:rPr>
            </w:pPr>
            <w:r w:rsidRPr="00240286">
              <w:rPr>
                <w:rFonts w:ascii="Times New Roman" w:eastAsia="Times New Roman" w:hAnsi="Times New Roman" w:cs="Times New Roman"/>
                <w:bCs/>
                <w:sz w:val="18"/>
                <w:szCs w:val="18"/>
                <w:lang w:val="uk-UA" w:eastAsia="ru-RU"/>
              </w:rPr>
              <w:t>Ким видано:</w:t>
            </w:r>
          </w:p>
          <w:p w:rsidR="00240286" w:rsidRPr="00240286" w:rsidRDefault="00240286" w:rsidP="00240286">
            <w:pPr>
              <w:tabs>
                <w:tab w:val="center" w:pos="4677"/>
                <w:tab w:val="right" w:pos="9355"/>
              </w:tabs>
              <w:rPr>
                <w:rFonts w:ascii="Times New Roman" w:eastAsia="Times New Roman" w:hAnsi="Times New Roman" w:cs="Times New Roman"/>
                <w:bCs/>
                <w:color w:val="FF0000"/>
                <w:sz w:val="18"/>
                <w:szCs w:val="18"/>
                <w:lang w:val="uk-UA" w:eastAsia="ru-RU"/>
              </w:rPr>
            </w:pPr>
            <w:r w:rsidRPr="00240286">
              <w:rPr>
                <w:rFonts w:ascii="Times New Roman" w:eastAsia="Times New Roman" w:hAnsi="Times New Roman" w:cs="Times New Roman"/>
                <w:bCs/>
                <w:sz w:val="18"/>
                <w:szCs w:val="18"/>
                <w:lang w:val="uk-UA" w:eastAsia="ru-RU"/>
              </w:rPr>
              <w:t xml:space="preserve">Запис №: </w:t>
            </w:r>
            <w:r w:rsidRPr="00240286">
              <w:rPr>
                <w:rFonts w:ascii="Times New Roman" w:eastAsia="Times New Roman" w:hAnsi="Times New Roman" w:cs="Times New Roman"/>
                <w:bCs/>
                <w:i/>
                <w:color w:val="FF0000"/>
                <w:sz w:val="18"/>
                <w:szCs w:val="18"/>
                <w:lang w:eastAsia="ru-RU"/>
              </w:rPr>
              <w:t>(</w:t>
            </w:r>
            <w:proofErr w:type="spellStart"/>
            <w:r w:rsidRPr="00240286">
              <w:rPr>
                <w:rFonts w:ascii="Times New Roman" w:eastAsia="Times New Roman" w:hAnsi="Times New Roman" w:cs="Times New Roman"/>
                <w:bCs/>
                <w:i/>
                <w:color w:val="FF0000"/>
                <w:sz w:val="18"/>
                <w:szCs w:val="18"/>
                <w:lang w:eastAsia="ru-RU"/>
              </w:rPr>
              <w:t>заповнюється</w:t>
            </w:r>
            <w:proofErr w:type="spellEnd"/>
            <w:r w:rsidRPr="00240286">
              <w:rPr>
                <w:rFonts w:ascii="Times New Roman" w:eastAsia="Times New Roman" w:hAnsi="Times New Roman" w:cs="Times New Roman"/>
                <w:bCs/>
                <w:i/>
                <w:color w:val="FF0000"/>
                <w:sz w:val="18"/>
                <w:szCs w:val="18"/>
                <w:lang w:eastAsia="ru-RU"/>
              </w:rPr>
              <w:t xml:space="preserve"> для ID-</w:t>
            </w:r>
            <w:proofErr w:type="spellStart"/>
            <w:r w:rsidRPr="00240286">
              <w:rPr>
                <w:rFonts w:ascii="Times New Roman" w:eastAsia="Times New Roman" w:hAnsi="Times New Roman" w:cs="Times New Roman"/>
                <w:bCs/>
                <w:i/>
                <w:color w:val="FF0000"/>
                <w:sz w:val="18"/>
                <w:szCs w:val="18"/>
                <w:lang w:eastAsia="ru-RU"/>
              </w:rPr>
              <w:t>Картки</w:t>
            </w:r>
            <w:proofErr w:type="spellEnd"/>
            <w:r w:rsidRPr="00240286">
              <w:rPr>
                <w:rFonts w:ascii="Times New Roman" w:eastAsia="Times New Roman" w:hAnsi="Times New Roman" w:cs="Times New Roman"/>
                <w:bCs/>
                <w:i/>
                <w:color w:val="FF0000"/>
                <w:sz w:val="18"/>
                <w:szCs w:val="18"/>
                <w:lang w:eastAsia="ru-RU"/>
              </w:rPr>
              <w:t>)</w:t>
            </w:r>
          </w:p>
          <w:p w:rsidR="003354C7" w:rsidRPr="00710767" w:rsidRDefault="003354C7" w:rsidP="004F1014">
            <w:pPr>
              <w:autoSpaceDE w:val="0"/>
              <w:autoSpaceDN w:val="0"/>
              <w:adjustRightInd w:val="0"/>
              <w:ind w:left="-142"/>
              <w:jc w:val="both"/>
              <w:rPr>
                <w:rFonts w:ascii="Times New Roman" w:hAnsi="Times New Roman"/>
                <w:b/>
                <w:sz w:val="18"/>
                <w:szCs w:val="18"/>
                <w:lang w:val="uk-UA" w:eastAsia="ru-RU"/>
              </w:rPr>
            </w:pPr>
          </w:p>
        </w:tc>
      </w:tr>
      <w:tr w:rsidR="003354C7" w:rsidRPr="00710767" w:rsidTr="003500A5">
        <w:trPr>
          <w:trHeight w:val="369"/>
        </w:trPr>
        <w:tc>
          <w:tcPr>
            <w:tcW w:w="3466" w:type="dxa"/>
          </w:tcPr>
          <w:p w:rsidR="003354C7" w:rsidRPr="00A75319" w:rsidRDefault="003354C7" w:rsidP="00A75319">
            <w:pPr>
              <w:autoSpaceDE w:val="0"/>
              <w:autoSpaceDN w:val="0"/>
              <w:adjustRightInd w:val="0"/>
              <w:rPr>
                <w:rFonts w:ascii="Times New Roman" w:hAnsi="Times New Roman"/>
                <w:sz w:val="18"/>
                <w:szCs w:val="18"/>
                <w:lang w:val="uk-UA" w:eastAsia="ru-RU"/>
              </w:rPr>
            </w:pPr>
            <w:proofErr w:type="spellStart"/>
            <w:r w:rsidRPr="000A1D73">
              <w:rPr>
                <w:rFonts w:ascii="Times New Roman" w:hAnsi="Times New Roman"/>
                <w:sz w:val="18"/>
                <w:szCs w:val="18"/>
                <w:lang w:eastAsia="ru-RU"/>
              </w:rPr>
              <w:t>Прізвище</w:t>
            </w:r>
            <w:proofErr w:type="spellEnd"/>
            <w:r w:rsidRPr="000A1D73">
              <w:rPr>
                <w:rFonts w:ascii="Times New Roman" w:hAnsi="Times New Roman"/>
                <w:sz w:val="18"/>
                <w:szCs w:val="18"/>
                <w:lang w:eastAsia="ru-RU"/>
              </w:rPr>
              <w:t xml:space="preserve"> </w:t>
            </w:r>
            <w:r w:rsidRPr="000A1D73">
              <w:rPr>
                <w:rFonts w:ascii="Times New Roman" w:hAnsi="Times New Roman"/>
                <w:sz w:val="18"/>
                <w:szCs w:val="18"/>
                <w:lang w:val="uk-UA" w:eastAsia="ru-RU"/>
              </w:rPr>
              <w:t>та</w:t>
            </w:r>
            <w:r w:rsidRPr="000A1D73">
              <w:rPr>
                <w:rFonts w:ascii="Times New Roman" w:hAnsi="Times New Roman"/>
                <w:sz w:val="18"/>
                <w:szCs w:val="18"/>
                <w:lang w:eastAsia="ru-RU"/>
              </w:rPr>
              <w:t xml:space="preserve"> </w:t>
            </w:r>
            <w:proofErr w:type="spellStart"/>
            <w:r w:rsidRPr="000A1D73">
              <w:rPr>
                <w:rFonts w:ascii="Times New Roman" w:hAnsi="Times New Roman"/>
                <w:sz w:val="18"/>
                <w:szCs w:val="18"/>
                <w:lang w:eastAsia="ru-RU"/>
              </w:rPr>
              <w:t>Ім`я</w:t>
            </w:r>
            <w:proofErr w:type="spellEnd"/>
            <w:r w:rsidRPr="000A1D73">
              <w:rPr>
                <w:rFonts w:ascii="Times New Roman" w:hAnsi="Times New Roman"/>
                <w:sz w:val="18"/>
                <w:szCs w:val="18"/>
                <w:lang w:val="uk-UA" w:eastAsia="ru-RU"/>
              </w:rPr>
              <w:t xml:space="preserve"> Держателя латинськими літерами</w:t>
            </w:r>
          </w:p>
        </w:tc>
        <w:tc>
          <w:tcPr>
            <w:tcW w:w="7161" w:type="dxa"/>
            <w:gridSpan w:val="2"/>
          </w:tcPr>
          <w:p w:rsidR="003354C7" w:rsidRPr="0087395C" w:rsidRDefault="00535299" w:rsidP="00535299">
            <w:pPr>
              <w:autoSpaceDE w:val="0"/>
              <w:autoSpaceDN w:val="0"/>
              <w:adjustRightInd w:val="0"/>
              <w:jc w:val="both"/>
              <w:rPr>
                <w:rFonts w:ascii="Times New Roman" w:hAnsi="Times New Roman"/>
                <w:i/>
                <w:sz w:val="16"/>
                <w:szCs w:val="16"/>
                <w:lang w:val="uk-UA" w:eastAsia="ru-RU"/>
              </w:rPr>
            </w:pPr>
            <w:r w:rsidRPr="0087395C">
              <w:rPr>
                <w:rFonts w:ascii="Times New Roman" w:eastAsia="Times New Roman" w:hAnsi="Times New Roman" w:cs="Times New Roman"/>
                <w:i/>
                <w:color w:val="FF0000"/>
                <w:sz w:val="16"/>
                <w:szCs w:val="16"/>
                <w:lang w:val="uk-UA" w:eastAsia="ru-RU"/>
              </w:rPr>
              <w:t>(заповнюється згідно із даними закордонного паспорта (за наявності), у разі відсутності останнього – довільно латинською транскрипцією)</w:t>
            </w:r>
          </w:p>
        </w:tc>
      </w:tr>
      <w:tr w:rsidR="00A226AE" w:rsidRPr="00710767" w:rsidTr="006E3E40">
        <w:trPr>
          <w:trHeight w:val="361"/>
        </w:trPr>
        <w:tc>
          <w:tcPr>
            <w:tcW w:w="3466" w:type="dxa"/>
          </w:tcPr>
          <w:p w:rsidR="00A226AE" w:rsidRPr="00710767" w:rsidRDefault="00A226AE" w:rsidP="004F1014">
            <w:pPr>
              <w:autoSpaceDE w:val="0"/>
              <w:autoSpaceDN w:val="0"/>
              <w:adjustRightInd w:val="0"/>
              <w:rPr>
                <w:rFonts w:ascii="Times New Roman" w:hAnsi="Times New Roman"/>
                <w:i/>
                <w:sz w:val="18"/>
                <w:szCs w:val="18"/>
                <w:lang w:val="uk-UA" w:eastAsia="ru-RU"/>
              </w:rPr>
            </w:pPr>
            <w:r>
              <w:rPr>
                <w:rFonts w:ascii="Times New Roman" w:hAnsi="Times New Roman"/>
                <w:b/>
                <w:sz w:val="18"/>
                <w:szCs w:val="18"/>
                <w:lang w:val="uk-UA" w:eastAsia="ru-RU"/>
              </w:rPr>
              <w:t>Тарифний пакет</w:t>
            </w:r>
            <w:r w:rsidRPr="00710767">
              <w:rPr>
                <w:rFonts w:ascii="Times New Roman" w:hAnsi="Times New Roman"/>
                <w:b/>
                <w:sz w:val="18"/>
                <w:szCs w:val="18"/>
                <w:lang w:val="uk-UA" w:eastAsia="ru-RU"/>
              </w:rPr>
              <w:t xml:space="preserve">  «___________»</w:t>
            </w:r>
          </w:p>
        </w:tc>
        <w:tc>
          <w:tcPr>
            <w:tcW w:w="7161" w:type="dxa"/>
            <w:gridSpan w:val="2"/>
          </w:tcPr>
          <w:p w:rsidR="00A226AE" w:rsidRPr="00710767" w:rsidRDefault="00A226AE" w:rsidP="004F1014">
            <w:pPr>
              <w:autoSpaceDE w:val="0"/>
              <w:autoSpaceDN w:val="0"/>
              <w:adjustRightInd w:val="0"/>
              <w:ind w:left="-61"/>
              <w:rPr>
                <w:rFonts w:ascii="Times New Roman" w:hAnsi="Times New Roman"/>
                <w:b/>
                <w:sz w:val="18"/>
                <w:szCs w:val="18"/>
                <w:lang w:val="uk-UA" w:eastAsia="ru-RU"/>
              </w:rPr>
            </w:pPr>
            <w:r w:rsidRPr="00710767">
              <w:rPr>
                <w:rFonts w:ascii="Times New Roman" w:hAnsi="Times New Roman"/>
                <w:b/>
                <w:sz w:val="18"/>
                <w:szCs w:val="18"/>
                <w:lang w:val="uk-UA" w:eastAsia="ru-RU"/>
              </w:rPr>
              <w:t xml:space="preserve">Тип </w:t>
            </w:r>
            <w:r>
              <w:rPr>
                <w:rFonts w:ascii="Times New Roman" w:hAnsi="Times New Roman"/>
                <w:b/>
                <w:sz w:val="18"/>
                <w:szCs w:val="18"/>
                <w:lang w:val="uk-UA" w:eastAsia="ru-RU"/>
              </w:rPr>
              <w:t>К</w:t>
            </w:r>
            <w:r w:rsidRPr="00710767">
              <w:rPr>
                <w:rFonts w:ascii="Times New Roman" w:hAnsi="Times New Roman"/>
                <w:b/>
                <w:sz w:val="18"/>
                <w:szCs w:val="18"/>
                <w:lang w:val="uk-UA" w:eastAsia="ru-RU"/>
              </w:rPr>
              <w:t xml:space="preserve">ПК: </w:t>
            </w:r>
          </w:p>
          <w:p w:rsidR="00A226AE" w:rsidRPr="00710767" w:rsidRDefault="00A226AE" w:rsidP="004F1014">
            <w:pPr>
              <w:autoSpaceDE w:val="0"/>
              <w:autoSpaceDN w:val="0"/>
              <w:adjustRightInd w:val="0"/>
              <w:ind w:left="-6"/>
              <w:rPr>
                <w:rFonts w:ascii="Times New Roman" w:hAnsi="Times New Roman"/>
                <w:b/>
                <w:sz w:val="18"/>
                <w:szCs w:val="18"/>
                <w:lang w:val="uk-UA" w:eastAsia="ru-RU"/>
              </w:rPr>
            </w:pPr>
          </w:p>
        </w:tc>
      </w:tr>
      <w:tr w:rsidR="003354C7" w:rsidRPr="00710767" w:rsidTr="003500A5">
        <w:tc>
          <w:tcPr>
            <w:tcW w:w="5674" w:type="dxa"/>
            <w:gridSpan w:val="2"/>
          </w:tcPr>
          <w:p w:rsidR="003354C7" w:rsidRDefault="003354C7" w:rsidP="004F1014">
            <w:pPr>
              <w:autoSpaceDE w:val="0"/>
              <w:autoSpaceDN w:val="0"/>
              <w:adjustRightInd w:val="0"/>
              <w:jc w:val="both"/>
              <w:rPr>
                <w:rFonts w:ascii="Times New Roman" w:eastAsia="Times New Roman" w:hAnsi="Times New Roman" w:cs="Times New Roman"/>
                <w:sz w:val="18"/>
                <w:szCs w:val="18"/>
                <w:lang w:val="uk-UA" w:eastAsia="ru-RU"/>
              </w:rPr>
            </w:pPr>
            <w:r w:rsidRPr="00BC1446">
              <w:rPr>
                <w:rFonts w:ascii="Segoe UI Symbol" w:eastAsia="Times New Roman" w:hAnsi="Segoe UI Symbol" w:cs="Segoe UI Symbol"/>
                <w:sz w:val="20"/>
                <w:szCs w:val="20"/>
                <w:lang w:val="uk-UA" w:eastAsia="ru-RU"/>
              </w:rPr>
              <w:t>☐</w:t>
            </w:r>
            <w:r>
              <w:rPr>
                <w:rFonts w:eastAsia="Times New Roman" w:cs="Segoe UI Symbol"/>
                <w:sz w:val="18"/>
                <w:szCs w:val="18"/>
                <w:lang w:val="uk-UA" w:eastAsia="ru-RU"/>
              </w:rPr>
              <w:t xml:space="preserve"> </w:t>
            </w:r>
            <w:r w:rsidRPr="00BC1446">
              <w:rPr>
                <w:rFonts w:ascii="Times New Roman" w:eastAsia="Times New Roman" w:hAnsi="Times New Roman" w:cs="Times New Roman"/>
                <w:sz w:val="18"/>
                <w:szCs w:val="18"/>
                <w:lang w:val="uk-UA" w:eastAsia="ru-RU"/>
              </w:rPr>
              <w:t xml:space="preserve">Підключити послугу </w:t>
            </w:r>
            <w:r w:rsidRPr="00BC1446">
              <w:rPr>
                <w:rFonts w:ascii="Times New Roman" w:eastAsia="Times New Roman" w:hAnsi="Times New Roman" w:cs="Times New Roman"/>
                <w:sz w:val="18"/>
                <w:szCs w:val="18"/>
                <w:lang w:val="en-US" w:eastAsia="ru-RU"/>
              </w:rPr>
              <w:t>SMS</w:t>
            </w:r>
            <w:r w:rsidRPr="00BC1446">
              <w:rPr>
                <w:rFonts w:ascii="Times New Roman" w:eastAsia="Times New Roman" w:hAnsi="Times New Roman" w:cs="Times New Roman"/>
                <w:sz w:val="18"/>
                <w:szCs w:val="18"/>
                <w:lang w:val="uk-UA" w:eastAsia="ru-RU"/>
              </w:rPr>
              <w:t>-інформування</w:t>
            </w:r>
            <w:r w:rsidRPr="00BC1446">
              <w:rPr>
                <w:rFonts w:ascii="Times New Roman" w:eastAsia="Calibri" w:hAnsi="Times New Roman" w:cs="Times New Roman"/>
                <w:sz w:val="20"/>
                <w:szCs w:val="20"/>
                <w:lang w:val="uk-UA"/>
              </w:rPr>
              <w:t xml:space="preserve"> </w:t>
            </w:r>
            <w:r>
              <w:rPr>
                <w:rFonts w:ascii="Times New Roman" w:eastAsia="Times New Roman" w:hAnsi="Times New Roman" w:cs="Times New Roman"/>
                <w:sz w:val="18"/>
                <w:szCs w:val="18"/>
                <w:lang w:val="uk-UA" w:eastAsia="ru-RU"/>
              </w:rPr>
              <w:t>про здійснені операції за Рахунком ЕПЗ з використанням КПК.</w:t>
            </w:r>
          </w:p>
          <w:p w:rsidR="003354C7" w:rsidRPr="00D25436" w:rsidRDefault="003354C7" w:rsidP="004F1014">
            <w:pPr>
              <w:autoSpaceDE w:val="0"/>
              <w:autoSpaceDN w:val="0"/>
              <w:adjustRightInd w:val="0"/>
              <w:jc w:val="both"/>
              <w:rPr>
                <w:rFonts w:eastAsia="Times New Roman" w:cs="Times New Roman"/>
                <w:i/>
                <w:sz w:val="18"/>
                <w:szCs w:val="18"/>
                <w:lang w:val="uk-UA" w:eastAsia="ru-RU"/>
              </w:rPr>
            </w:pPr>
            <w:r w:rsidRPr="00BC1446">
              <w:rPr>
                <w:rFonts w:ascii="Segoe UI Symbol" w:eastAsia="Times New Roman" w:hAnsi="Segoe UI Symbol" w:cs="Segoe UI Symbol"/>
                <w:sz w:val="20"/>
                <w:szCs w:val="20"/>
                <w:lang w:val="uk-UA" w:eastAsia="ru-RU"/>
              </w:rPr>
              <w:t>☐</w:t>
            </w:r>
            <w:r>
              <w:rPr>
                <w:rFonts w:eastAsia="Times New Roman" w:cs="Segoe UI Symbol"/>
                <w:sz w:val="20"/>
                <w:szCs w:val="20"/>
                <w:lang w:val="uk-UA" w:eastAsia="ru-RU"/>
              </w:rPr>
              <w:t xml:space="preserve"> </w:t>
            </w:r>
            <w:r>
              <w:rPr>
                <w:rFonts w:ascii="Times New Roman" w:eastAsia="Calibri" w:hAnsi="Times New Roman" w:cs="Times New Roman"/>
                <w:sz w:val="18"/>
                <w:szCs w:val="18"/>
                <w:lang w:val="uk-UA"/>
              </w:rPr>
              <w:t>Відмовляюсь</w:t>
            </w:r>
            <w:r w:rsidRPr="00BC1446">
              <w:rPr>
                <w:rFonts w:ascii="Times New Roman" w:eastAsia="Calibri" w:hAnsi="Times New Roman" w:cs="Times New Roman"/>
                <w:sz w:val="18"/>
                <w:szCs w:val="18"/>
                <w:lang w:val="uk-UA"/>
              </w:rPr>
              <w:t xml:space="preserve"> від отримання повідомлень Банку про здійснені операції за </w:t>
            </w:r>
            <w:r>
              <w:rPr>
                <w:rFonts w:ascii="Times New Roman" w:eastAsia="Calibri" w:hAnsi="Times New Roman" w:cs="Times New Roman"/>
                <w:sz w:val="18"/>
                <w:szCs w:val="18"/>
                <w:lang w:val="uk-UA"/>
              </w:rPr>
              <w:t>Р</w:t>
            </w:r>
            <w:r w:rsidRPr="00BC1446">
              <w:rPr>
                <w:rFonts w:ascii="Times New Roman" w:eastAsia="Calibri" w:hAnsi="Times New Roman" w:cs="Times New Roman"/>
                <w:sz w:val="18"/>
                <w:szCs w:val="18"/>
                <w:lang w:val="uk-UA"/>
              </w:rPr>
              <w:t>ахунком</w:t>
            </w:r>
            <w:r>
              <w:rPr>
                <w:rFonts w:ascii="Times New Roman" w:eastAsia="Calibri" w:hAnsi="Times New Roman" w:cs="Times New Roman"/>
                <w:sz w:val="18"/>
                <w:szCs w:val="18"/>
                <w:lang w:val="uk-UA"/>
              </w:rPr>
              <w:t xml:space="preserve"> ЕПЗ</w:t>
            </w:r>
            <w:r w:rsidRPr="00BC1446">
              <w:rPr>
                <w:rFonts w:ascii="Times New Roman" w:eastAsia="Calibri" w:hAnsi="Times New Roman" w:cs="Times New Roman"/>
                <w:sz w:val="18"/>
                <w:szCs w:val="18"/>
                <w:lang w:val="uk-UA"/>
              </w:rPr>
              <w:t xml:space="preserve"> з використанням КПК.</w:t>
            </w:r>
          </w:p>
        </w:tc>
        <w:tc>
          <w:tcPr>
            <w:tcW w:w="4953" w:type="dxa"/>
          </w:tcPr>
          <w:p w:rsidR="003354C7" w:rsidRDefault="003354C7" w:rsidP="004F1014">
            <w:pPr>
              <w:autoSpaceDE w:val="0"/>
              <w:autoSpaceDN w:val="0"/>
              <w:adjustRightInd w:val="0"/>
              <w:rPr>
                <w:rFonts w:ascii="Times New Roman" w:hAnsi="Times New Roman"/>
                <w:b/>
                <w:sz w:val="18"/>
                <w:szCs w:val="18"/>
                <w:lang w:val="uk-UA" w:eastAsia="ru-RU"/>
              </w:rPr>
            </w:pPr>
            <w:r w:rsidRPr="00710767">
              <w:rPr>
                <w:rFonts w:ascii="Times New Roman" w:hAnsi="Times New Roman"/>
                <w:b/>
                <w:sz w:val="18"/>
                <w:szCs w:val="18"/>
                <w:lang w:val="uk-UA" w:eastAsia="ru-RU"/>
              </w:rPr>
              <w:t>Контактний номер телефону</w:t>
            </w:r>
            <w:r w:rsidR="00D22DEA">
              <w:rPr>
                <w:rFonts w:ascii="Times New Roman" w:hAnsi="Times New Roman"/>
                <w:b/>
                <w:sz w:val="18"/>
                <w:szCs w:val="18"/>
                <w:lang w:val="uk-UA" w:eastAsia="ru-RU"/>
              </w:rPr>
              <w:t xml:space="preserve"> Держателя</w:t>
            </w:r>
          </w:p>
          <w:p w:rsidR="003354C7" w:rsidRPr="00710767" w:rsidRDefault="003354C7" w:rsidP="004F1014">
            <w:pPr>
              <w:autoSpaceDE w:val="0"/>
              <w:autoSpaceDN w:val="0"/>
              <w:adjustRightInd w:val="0"/>
              <w:rPr>
                <w:rFonts w:ascii="Times New Roman" w:hAnsi="Times New Roman"/>
                <w:b/>
                <w:sz w:val="18"/>
                <w:szCs w:val="18"/>
                <w:lang w:val="uk-UA" w:eastAsia="ru-RU"/>
              </w:rPr>
            </w:pPr>
            <w:r w:rsidRPr="00710767">
              <w:rPr>
                <w:rFonts w:ascii="Times New Roman" w:hAnsi="Times New Roman"/>
                <w:b/>
                <w:sz w:val="18"/>
                <w:szCs w:val="18"/>
                <w:lang w:val="uk-UA" w:eastAsia="ru-RU"/>
              </w:rPr>
              <w:t xml:space="preserve">(в т.ч. для </w:t>
            </w:r>
            <w:r w:rsidRPr="00710767">
              <w:rPr>
                <w:rFonts w:ascii="Times New Roman" w:hAnsi="Times New Roman"/>
                <w:b/>
                <w:sz w:val="18"/>
                <w:szCs w:val="18"/>
                <w:lang w:val="en-US" w:eastAsia="ru-RU"/>
              </w:rPr>
              <w:t>SMS</w:t>
            </w:r>
            <w:r w:rsidRPr="00710767">
              <w:rPr>
                <w:rFonts w:ascii="Times New Roman" w:hAnsi="Times New Roman"/>
                <w:b/>
                <w:sz w:val="18"/>
                <w:szCs w:val="18"/>
                <w:lang w:eastAsia="ru-RU"/>
              </w:rPr>
              <w:t>-</w:t>
            </w:r>
            <w:r w:rsidRPr="00710767">
              <w:rPr>
                <w:rFonts w:ascii="Times New Roman" w:hAnsi="Times New Roman"/>
                <w:b/>
                <w:sz w:val="18"/>
                <w:szCs w:val="18"/>
                <w:lang w:val="uk-UA" w:eastAsia="ru-RU"/>
              </w:rPr>
              <w:t xml:space="preserve">інформування): </w:t>
            </w:r>
          </w:p>
          <w:p w:rsidR="003354C7" w:rsidRDefault="003354C7" w:rsidP="004F1014">
            <w:pPr>
              <w:autoSpaceDE w:val="0"/>
              <w:autoSpaceDN w:val="0"/>
              <w:adjustRightInd w:val="0"/>
              <w:rPr>
                <w:rFonts w:ascii="Times New Roman" w:hAnsi="Times New Roman"/>
                <w:b/>
                <w:sz w:val="18"/>
                <w:szCs w:val="18"/>
                <w:lang w:val="uk-UA" w:eastAsia="ru-RU"/>
              </w:rPr>
            </w:pPr>
            <w:r w:rsidRPr="00710767">
              <w:rPr>
                <w:rFonts w:ascii="Times New Roman" w:hAnsi="Times New Roman"/>
                <w:b/>
                <w:sz w:val="18"/>
                <w:szCs w:val="18"/>
                <w:lang w:val="uk-UA" w:eastAsia="ru-RU"/>
              </w:rPr>
              <w:t xml:space="preserve">____________________________________________________  </w:t>
            </w:r>
          </w:p>
          <w:p w:rsidR="003354C7" w:rsidRPr="00710767" w:rsidRDefault="003354C7" w:rsidP="004F1014">
            <w:pPr>
              <w:autoSpaceDE w:val="0"/>
              <w:autoSpaceDN w:val="0"/>
              <w:adjustRightInd w:val="0"/>
              <w:rPr>
                <w:rFonts w:ascii="Times New Roman" w:hAnsi="Times New Roman"/>
                <w:b/>
                <w:sz w:val="18"/>
                <w:szCs w:val="18"/>
                <w:lang w:val="uk-UA" w:eastAsia="ru-RU"/>
              </w:rPr>
            </w:pPr>
            <w:r w:rsidRPr="00710767">
              <w:rPr>
                <w:rFonts w:ascii="Times New Roman" w:hAnsi="Times New Roman"/>
                <w:b/>
                <w:sz w:val="18"/>
                <w:szCs w:val="18"/>
                <w:lang w:val="uk-UA" w:eastAsia="ru-RU"/>
              </w:rPr>
              <w:t xml:space="preserve">                 </w:t>
            </w:r>
          </w:p>
        </w:tc>
      </w:tr>
    </w:tbl>
    <w:p w:rsidR="008F6870" w:rsidRDefault="008F6870" w:rsidP="008F6870">
      <w:pPr>
        <w:autoSpaceDE w:val="0"/>
        <w:autoSpaceDN w:val="0"/>
        <w:adjustRightInd w:val="0"/>
        <w:spacing w:after="0" w:line="240" w:lineRule="auto"/>
        <w:ind w:left="-993"/>
        <w:jc w:val="center"/>
        <w:rPr>
          <w:rFonts w:ascii="Times New Roman" w:eastAsia="Times New Roman" w:hAnsi="Times New Roman" w:cs="Times New Roman"/>
          <w:b/>
          <w:sz w:val="18"/>
          <w:szCs w:val="18"/>
          <w:lang w:val="uk-UA" w:eastAsia="ru-RU"/>
        </w:rPr>
      </w:pPr>
    </w:p>
    <w:p w:rsidR="00B7554B" w:rsidRDefault="008F6870" w:rsidP="008F6870">
      <w:pPr>
        <w:autoSpaceDE w:val="0"/>
        <w:autoSpaceDN w:val="0"/>
        <w:adjustRightInd w:val="0"/>
        <w:spacing w:after="0" w:line="240" w:lineRule="auto"/>
        <w:ind w:left="-993"/>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 xml:space="preserve">5. ВИКОНАННЯ ПЛАТІЖНИХ ОПЕРАЦІЙ </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5</w:t>
      </w:r>
      <w:r w:rsidRPr="00BB007C">
        <w:rPr>
          <w:rFonts w:ascii="Times New Roman" w:eastAsia="Times New Roman" w:hAnsi="Times New Roman" w:cs="Times New Roman"/>
          <w:b/>
          <w:sz w:val="18"/>
          <w:szCs w:val="18"/>
          <w:lang w:val="uk-UA" w:eastAsia="ru-RU"/>
        </w:rPr>
        <w:t xml:space="preserve">.1. </w:t>
      </w:r>
      <w:r w:rsidRPr="004F4FE4">
        <w:rPr>
          <w:rFonts w:ascii="Times New Roman" w:eastAsia="Times New Roman" w:hAnsi="Times New Roman" w:cs="Times New Roman"/>
          <w:sz w:val="18"/>
          <w:szCs w:val="18"/>
          <w:lang w:val="uk-UA" w:eastAsia="ru-RU"/>
        </w:rPr>
        <w:t xml:space="preserve">Платіжні операції за </w:t>
      </w:r>
      <w:r>
        <w:rPr>
          <w:rFonts w:ascii="Times New Roman" w:eastAsia="Times New Roman" w:hAnsi="Times New Roman" w:cs="Times New Roman"/>
          <w:sz w:val="18"/>
          <w:szCs w:val="18"/>
          <w:lang w:val="uk-UA" w:eastAsia="ru-RU"/>
        </w:rPr>
        <w:t>Р</w:t>
      </w:r>
      <w:r w:rsidRPr="004F4FE4">
        <w:rPr>
          <w:rFonts w:ascii="Times New Roman" w:eastAsia="Times New Roman" w:hAnsi="Times New Roman" w:cs="Times New Roman"/>
          <w:sz w:val="18"/>
          <w:szCs w:val="18"/>
          <w:lang w:val="uk-UA" w:eastAsia="ru-RU"/>
        </w:rPr>
        <w:t>ахунком</w:t>
      </w:r>
      <w:r>
        <w:rPr>
          <w:rFonts w:ascii="Times New Roman" w:eastAsia="Times New Roman" w:hAnsi="Times New Roman" w:cs="Times New Roman"/>
          <w:sz w:val="18"/>
          <w:szCs w:val="18"/>
          <w:lang w:val="uk-UA" w:eastAsia="ru-RU"/>
        </w:rPr>
        <w:t xml:space="preserve"> ЕПЗ</w:t>
      </w:r>
      <w:r w:rsidRPr="004F4FE4">
        <w:rPr>
          <w:rFonts w:ascii="Times New Roman" w:eastAsia="Times New Roman" w:hAnsi="Times New Roman" w:cs="Times New Roman"/>
          <w:sz w:val="18"/>
          <w:szCs w:val="18"/>
          <w:lang w:val="uk-UA" w:eastAsia="ru-RU"/>
        </w:rPr>
        <w:t xml:space="preserve"> здійснюються в порядку</w:t>
      </w:r>
      <w:r>
        <w:rPr>
          <w:rFonts w:ascii="Times New Roman" w:eastAsia="Times New Roman" w:hAnsi="Times New Roman" w:cs="Times New Roman"/>
          <w:sz w:val="18"/>
          <w:szCs w:val="18"/>
          <w:lang w:val="uk-UA" w:eastAsia="ru-RU"/>
        </w:rPr>
        <w:t>,</w:t>
      </w:r>
      <w:r w:rsidRPr="004F4FE4">
        <w:rPr>
          <w:rFonts w:ascii="Times New Roman" w:eastAsia="Times New Roman" w:hAnsi="Times New Roman" w:cs="Times New Roman"/>
          <w:sz w:val="18"/>
          <w:szCs w:val="18"/>
          <w:lang w:val="uk-UA" w:eastAsia="ru-RU"/>
        </w:rPr>
        <w:t xml:space="preserve"> передбаченому Договором та законодавством України відповідно до режиму використання рахунку.</w:t>
      </w:r>
      <w:r>
        <w:rPr>
          <w:rFonts w:ascii="Times New Roman" w:eastAsia="Times New Roman" w:hAnsi="Times New Roman" w:cs="Times New Roman"/>
          <w:sz w:val="18"/>
          <w:szCs w:val="18"/>
          <w:lang w:val="uk-UA" w:eastAsia="ru-RU"/>
        </w:rPr>
        <w:t xml:space="preserve"> За платіжними операціями можуть діяти ліміти та/або обмеження, встановлені чинним законодавством України або Договором.</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5</w:t>
      </w:r>
      <w:r w:rsidRPr="00B7041E">
        <w:rPr>
          <w:rFonts w:ascii="Times New Roman" w:eastAsia="Times New Roman" w:hAnsi="Times New Roman" w:cs="Times New Roman"/>
          <w:b/>
          <w:sz w:val="18"/>
          <w:szCs w:val="18"/>
          <w:lang w:val="uk-UA" w:eastAsia="ru-RU"/>
        </w:rPr>
        <w:t xml:space="preserve">.2. </w:t>
      </w:r>
      <w:r>
        <w:rPr>
          <w:rFonts w:ascii="Times New Roman" w:eastAsia="Times New Roman" w:hAnsi="Times New Roman" w:cs="Times New Roman"/>
          <w:sz w:val="18"/>
          <w:szCs w:val="18"/>
          <w:lang w:val="uk-UA" w:eastAsia="ru-RU"/>
        </w:rPr>
        <w:t>Платіжна інструкція, що подається Клієнтом до Банку, повинна містити обов’язкові реквізити визначені законодавством України.</w:t>
      </w:r>
    </w:p>
    <w:p w:rsidR="004E0716" w:rsidRPr="004E0716" w:rsidRDefault="0087395C" w:rsidP="004E0716">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87395C">
        <w:rPr>
          <w:rFonts w:ascii="Times New Roman" w:eastAsia="Times New Roman" w:hAnsi="Times New Roman" w:cs="Times New Roman"/>
          <w:b/>
          <w:sz w:val="18"/>
          <w:szCs w:val="18"/>
          <w:lang w:val="uk-UA" w:eastAsia="ru-RU"/>
        </w:rPr>
        <w:t>5.3.</w:t>
      </w:r>
      <w:r>
        <w:rPr>
          <w:rFonts w:ascii="Times New Roman" w:eastAsia="Times New Roman" w:hAnsi="Times New Roman" w:cs="Times New Roman"/>
          <w:sz w:val="18"/>
          <w:szCs w:val="18"/>
          <w:lang w:val="uk-UA" w:eastAsia="ru-RU"/>
        </w:rPr>
        <w:t xml:space="preserve"> </w:t>
      </w:r>
      <w:r w:rsidR="004E0716" w:rsidRPr="004E0716">
        <w:rPr>
          <w:rFonts w:ascii="Times New Roman" w:eastAsia="Times New Roman" w:hAnsi="Times New Roman" w:cs="Times New Roman"/>
          <w:sz w:val="18"/>
          <w:szCs w:val="18"/>
          <w:lang w:val="uk-UA" w:eastAsia="ru-RU"/>
        </w:rPr>
        <w:t>Перелік платіжних та інших операцій, які Держатель має право здійснювати з використанням КПК, особливості їх здійснення, порядок визначення курсу перерахунку іноземної валюти, що застосовується Банком під час використання Держателем КПК, зазначені у підрозділі 2.3. Розділу 2 Правил.</w:t>
      </w:r>
    </w:p>
    <w:p w:rsidR="008F6870" w:rsidRPr="00F93DEC"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5</w:t>
      </w:r>
      <w:r w:rsidR="0087395C">
        <w:rPr>
          <w:rFonts w:ascii="Times New Roman" w:eastAsia="Times New Roman" w:hAnsi="Times New Roman" w:cs="Times New Roman"/>
          <w:b/>
          <w:sz w:val="18"/>
          <w:szCs w:val="18"/>
          <w:lang w:val="uk-UA" w:eastAsia="ru-RU"/>
        </w:rPr>
        <w:t>.4</w:t>
      </w:r>
      <w:r w:rsidRPr="00F93DEC">
        <w:rPr>
          <w:rFonts w:ascii="Times New Roman" w:eastAsia="Times New Roman" w:hAnsi="Times New Roman" w:cs="Times New Roman"/>
          <w:b/>
          <w:sz w:val="18"/>
          <w:szCs w:val="18"/>
          <w:lang w:val="uk-UA" w:eastAsia="ru-RU"/>
        </w:rPr>
        <w:t xml:space="preserve">. </w:t>
      </w:r>
      <w:r w:rsidRPr="00F93DEC">
        <w:rPr>
          <w:rFonts w:ascii="Times New Roman" w:eastAsia="Times New Roman" w:hAnsi="Times New Roman" w:cs="Times New Roman"/>
          <w:sz w:val="18"/>
          <w:szCs w:val="18"/>
          <w:lang w:val="uk-UA" w:eastAsia="ru-RU"/>
        </w:rPr>
        <w:t>Банк має право відмовитись від проведення платіжної(их) операції(ій) по</w:t>
      </w:r>
      <w:r>
        <w:rPr>
          <w:rFonts w:ascii="Times New Roman" w:eastAsia="Times New Roman" w:hAnsi="Times New Roman" w:cs="Times New Roman"/>
          <w:sz w:val="18"/>
          <w:szCs w:val="18"/>
          <w:lang w:val="uk-UA" w:eastAsia="ru-RU"/>
        </w:rPr>
        <w:t xml:space="preserve"> Р</w:t>
      </w:r>
      <w:r w:rsidRPr="00A73AD3">
        <w:rPr>
          <w:rFonts w:ascii="Times New Roman" w:eastAsia="Times New Roman" w:hAnsi="Times New Roman" w:cs="Times New Roman"/>
          <w:sz w:val="18"/>
          <w:szCs w:val="18"/>
          <w:lang w:val="uk-UA" w:eastAsia="ru-RU"/>
        </w:rPr>
        <w:t>ахунку</w:t>
      </w:r>
      <w:r>
        <w:rPr>
          <w:rFonts w:ascii="Times New Roman" w:eastAsia="Times New Roman" w:hAnsi="Times New Roman" w:cs="Times New Roman"/>
          <w:sz w:val="18"/>
          <w:szCs w:val="18"/>
          <w:lang w:val="uk-UA" w:eastAsia="ru-RU"/>
        </w:rPr>
        <w:t xml:space="preserve"> ЕПЗ</w:t>
      </w:r>
      <w:r w:rsidRPr="00A73AD3">
        <w:rPr>
          <w:rFonts w:ascii="Times New Roman" w:eastAsia="Times New Roman" w:hAnsi="Times New Roman" w:cs="Times New Roman"/>
          <w:sz w:val="18"/>
          <w:szCs w:val="18"/>
          <w:lang w:val="uk-UA" w:eastAsia="ru-RU"/>
        </w:rPr>
        <w:t xml:space="preserve"> </w:t>
      </w:r>
      <w:r w:rsidRPr="00F93DEC">
        <w:rPr>
          <w:rFonts w:ascii="Times New Roman" w:eastAsia="Times New Roman" w:hAnsi="Times New Roman" w:cs="Times New Roman"/>
          <w:sz w:val="18"/>
          <w:szCs w:val="18"/>
          <w:lang w:val="uk-UA" w:eastAsia="ru-RU"/>
        </w:rPr>
        <w:t>Клієнта, а також зупинити</w:t>
      </w:r>
      <w:r w:rsidR="00274342">
        <w:rPr>
          <w:rFonts w:ascii="Times New Roman" w:eastAsia="Times New Roman" w:hAnsi="Times New Roman" w:cs="Times New Roman"/>
          <w:sz w:val="18"/>
          <w:szCs w:val="18"/>
          <w:lang w:val="uk-UA" w:eastAsia="ru-RU"/>
        </w:rPr>
        <w:t>, призупинити</w:t>
      </w:r>
      <w:r w:rsidRPr="00F93DEC">
        <w:rPr>
          <w:rFonts w:ascii="Times New Roman" w:eastAsia="Times New Roman" w:hAnsi="Times New Roman" w:cs="Times New Roman"/>
          <w:sz w:val="18"/>
          <w:szCs w:val="18"/>
          <w:lang w:val="uk-UA" w:eastAsia="ru-RU"/>
        </w:rPr>
        <w:t xml:space="preserve"> </w:t>
      </w:r>
      <w:r w:rsidR="00A036F7">
        <w:rPr>
          <w:rFonts w:ascii="Times New Roman" w:eastAsia="Times New Roman" w:hAnsi="Times New Roman" w:cs="Times New Roman"/>
          <w:sz w:val="18"/>
          <w:szCs w:val="18"/>
          <w:lang w:val="uk-UA" w:eastAsia="ru-RU"/>
        </w:rPr>
        <w:t xml:space="preserve">платіжні </w:t>
      </w:r>
      <w:r w:rsidRPr="00F93DEC">
        <w:rPr>
          <w:rFonts w:ascii="Times New Roman" w:eastAsia="Times New Roman" w:hAnsi="Times New Roman" w:cs="Times New Roman"/>
          <w:sz w:val="18"/>
          <w:szCs w:val="18"/>
          <w:lang w:val="uk-UA" w:eastAsia="ru-RU"/>
        </w:rPr>
        <w:t>операції, відмовити в обслуговуванні Клі</w:t>
      </w:r>
      <w:r>
        <w:rPr>
          <w:rFonts w:ascii="Times New Roman" w:eastAsia="Times New Roman" w:hAnsi="Times New Roman" w:cs="Times New Roman"/>
          <w:sz w:val="18"/>
          <w:szCs w:val="18"/>
          <w:lang w:val="uk-UA" w:eastAsia="ru-RU"/>
        </w:rPr>
        <w:t xml:space="preserve">єнту та/або закрити рахунок(и) </w:t>
      </w:r>
      <w:r w:rsidRPr="00F93DEC">
        <w:rPr>
          <w:rFonts w:ascii="Times New Roman" w:eastAsia="Times New Roman" w:hAnsi="Times New Roman" w:cs="Times New Roman"/>
          <w:sz w:val="18"/>
          <w:szCs w:val="18"/>
          <w:lang w:val="uk-UA" w:eastAsia="ru-RU"/>
        </w:rPr>
        <w:t>у випадках, передбачених законодавством України та Правилами.</w:t>
      </w:r>
    </w:p>
    <w:p w:rsidR="008F6870" w:rsidRPr="00274342" w:rsidRDefault="0087395C" w:rsidP="00274342">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Pr>
          <w:rFonts w:ascii="Times New Roman" w:eastAsia="Times New Roman" w:hAnsi="Times New Roman" w:cs="Times New Roman"/>
          <w:b/>
          <w:sz w:val="18"/>
          <w:szCs w:val="18"/>
          <w:lang w:val="uk-UA" w:eastAsia="ru-RU"/>
        </w:rPr>
        <w:t>5.5</w:t>
      </w:r>
      <w:r w:rsidR="008F6870" w:rsidRPr="00B7041E">
        <w:rPr>
          <w:rFonts w:ascii="Times New Roman" w:eastAsia="Times New Roman" w:hAnsi="Times New Roman" w:cs="Times New Roman"/>
          <w:b/>
          <w:sz w:val="18"/>
          <w:szCs w:val="18"/>
          <w:lang w:val="uk-UA" w:eastAsia="ru-RU"/>
        </w:rPr>
        <w:t xml:space="preserve">. </w:t>
      </w:r>
      <w:r w:rsidR="008F6870" w:rsidRPr="00B7041E">
        <w:rPr>
          <w:rFonts w:ascii="Times New Roman" w:eastAsia="Times New Roman" w:hAnsi="Times New Roman" w:cs="Times New Roman"/>
          <w:sz w:val="18"/>
          <w:szCs w:val="18"/>
          <w:lang w:val="uk-UA" w:eastAsia="ru-RU"/>
        </w:rPr>
        <w:t>Укладанням Договору</w:t>
      </w:r>
      <w:r w:rsidR="008F6870">
        <w:rPr>
          <w:rFonts w:ascii="Times New Roman" w:eastAsia="Times New Roman" w:hAnsi="Times New Roman" w:cs="Times New Roman"/>
          <w:b/>
          <w:sz w:val="18"/>
          <w:szCs w:val="18"/>
          <w:lang w:val="uk-UA" w:eastAsia="ru-RU"/>
        </w:rPr>
        <w:t xml:space="preserve"> </w:t>
      </w:r>
      <w:r w:rsidR="008F6870">
        <w:rPr>
          <w:rFonts w:ascii="Times New Roman" w:eastAsia="Times New Roman" w:hAnsi="Times New Roman" w:cs="Times New Roman"/>
          <w:sz w:val="18"/>
          <w:szCs w:val="18"/>
          <w:lang w:val="uk-UA" w:eastAsia="ru-RU"/>
        </w:rPr>
        <w:t xml:space="preserve">Клієнт надає згоду Банку </w:t>
      </w:r>
      <w:r w:rsidR="008F6870" w:rsidRPr="00B7041E">
        <w:rPr>
          <w:rFonts w:ascii="Times New Roman" w:eastAsia="Times New Roman" w:hAnsi="Times New Roman" w:cs="Times New Roman"/>
          <w:iCs/>
          <w:sz w:val="18"/>
          <w:szCs w:val="18"/>
          <w:lang w:val="uk-UA" w:eastAsia="ru-RU"/>
        </w:rPr>
        <w:t>на здійснення Банком дебетування</w:t>
      </w:r>
      <w:r w:rsidR="008F6870">
        <w:rPr>
          <w:rFonts w:ascii="Times New Roman" w:eastAsia="Times New Roman" w:hAnsi="Times New Roman" w:cs="Times New Roman"/>
          <w:iCs/>
          <w:sz w:val="18"/>
          <w:szCs w:val="18"/>
          <w:lang w:val="uk-UA" w:eastAsia="ru-RU"/>
        </w:rPr>
        <w:t xml:space="preserve"> всіх поточних рахунків Клієнта (в т.ч. Рахунку ЕПЗ, відкритого на підставі цієї Анкети-Заяви), </w:t>
      </w:r>
      <w:r w:rsidR="008F6870" w:rsidRPr="00B7041E">
        <w:rPr>
          <w:rFonts w:ascii="Times New Roman" w:eastAsia="Times New Roman" w:hAnsi="Times New Roman" w:cs="Times New Roman"/>
          <w:iCs/>
          <w:sz w:val="18"/>
          <w:szCs w:val="18"/>
          <w:lang w:val="uk-UA" w:eastAsia="ru-RU"/>
        </w:rPr>
        <w:t>відкритих у</w:t>
      </w:r>
      <w:r w:rsidR="008F6870">
        <w:rPr>
          <w:rFonts w:ascii="Times New Roman" w:eastAsia="Times New Roman" w:hAnsi="Times New Roman" w:cs="Times New Roman"/>
          <w:iCs/>
          <w:sz w:val="18"/>
          <w:szCs w:val="18"/>
          <w:lang w:val="uk-UA" w:eastAsia="ru-RU"/>
        </w:rPr>
        <w:t xml:space="preserve"> ПАТ «БАНК ВОСТОК», м. Дніпро, к</w:t>
      </w:r>
      <w:r w:rsidR="008F6870" w:rsidRPr="00B7041E">
        <w:rPr>
          <w:rFonts w:ascii="Times New Roman" w:eastAsia="Times New Roman" w:hAnsi="Times New Roman" w:cs="Times New Roman"/>
          <w:iCs/>
          <w:sz w:val="18"/>
          <w:szCs w:val="18"/>
          <w:lang w:val="uk-UA" w:eastAsia="ru-RU"/>
        </w:rPr>
        <w:t xml:space="preserve">од ЄДРПОУ </w:t>
      </w:r>
      <w:r w:rsidR="008F6870">
        <w:rPr>
          <w:rFonts w:ascii="Times New Roman" w:eastAsia="Times New Roman" w:hAnsi="Times New Roman" w:cs="Times New Roman"/>
          <w:iCs/>
          <w:sz w:val="18"/>
          <w:szCs w:val="18"/>
          <w:lang w:val="uk-UA" w:eastAsia="ru-RU"/>
        </w:rPr>
        <w:t>26237202, а також тих, що будуть відкриті в майбутньому, (надалі – дебетування р</w:t>
      </w:r>
      <w:r w:rsidR="008F6870" w:rsidRPr="00B7041E">
        <w:rPr>
          <w:rFonts w:ascii="Times New Roman" w:eastAsia="Times New Roman" w:hAnsi="Times New Roman" w:cs="Times New Roman"/>
          <w:iCs/>
          <w:sz w:val="18"/>
          <w:szCs w:val="18"/>
          <w:lang w:val="uk-UA" w:eastAsia="ru-RU"/>
        </w:rPr>
        <w:t>ахунків Клієнта) для виконання Клієнтом будь-яких грошових зобов’язань перед Банком (строк/термін виконання яких настав або виконання яких прострочено) за цим Договором та будь-якими іншими договорами, укладеними між Банком і Клієнтом</w:t>
      </w:r>
      <w:r w:rsidR="008F6870">
        <w:rPr>
          <w:rFonts w:ascii="Times New Roman" w:eastAsia="Times New Roman" w:hAnsi="Times New Roman" w:cs="Times New Roman"/>
          <w:iCs/>
          <w:sz w:val="18"/>
          <w:szCs w:val="18"/>
          <w:lang w:val="uk-UA" w:eastAsia="ru-RU"/>
        </w:rPr>
        <w:t xml:space="preserve"> (зокрема, але не виключно, з оплати комісійної винагороди за послуги Банку, виконання зобов’язань з погашення кредиту, сплати процентів за кредитом, неустойки та інших платежів, що підлягають сплаті на користь Банку)</w:t>
      </w:r>
      <w:r w:rsidR="00274342">
        <w:rPr>
          <w:rFonts w:ascii="Times New Roman" w:eastAsia="Times New Roman" w:hAnsi="Times New Roman" w:cs="Times New Roman"/>
          <w:iCs/>
          <w:sz w:val="18"/>
          <w:szCs w:val="18"/>
          <w:lang w:val="uk-UA" w:eastAsia="ru-RU"/>
        </w:rPr>
        <w:t xml:space="preserve">, </w:t>
      </w:r>
      <w:bookmarkStart w:id="2" w:name="_Hlk176265087"/>
      <w:r w:rsidR="00274342" w:rsidRPr="00274342">
        <w:rPr>
          <w:rFonts w:ascii="Times New Roman" w:eastAsia="Times New Roman" w:hAnsi="Times New Roman" w:cs="Times New Roman"/>
          <w:iCs/>
          <w:sz w:val="18"/>
          <w:szCs w:val="18"/>
          <w:lang w:val="uk-UA" w:eastAsia="ru-RU"/>
        </w:rPr>
        <w:t xml:space="preserve">а також для виконання Клієнтом обов’язку з повернення грошових коштів, які були зараховані на поточний рахунок Клієнта (неналежного отримувача) внаслідок помилкової, неналежної або неакцептованої платіжної операції. </w:t>
      </w:r>
      <w:bookmarkEnd w:id="2"/>
      <w:r w:rsidR="00274342" w:rsidRPr="00274342">
        <w:rPr>
          <w:rFonts w:ascii="Times New Roman" w:eastAsia="Times New Roman" w:hAnsi="Times New Roman" w:cs="Times New Roman"/>
          <w:iCs/>
          <w:sz w:val="18"/>
          <w:szCs w:val="18"/>
          <w:lang w:val="uk-UA" w:eastAsia="ru-RU"/>
        </w:rPr>
        <w:t xml:space="preserve"> </w:t>
      </w:r>
      <w:r w:rsidR="008F6870" w:rsidRPr="00B7041E">
        <w:rPr>
          <w:rFonts w:ascii="Times New Roman" w:eastAsia="Times New Roman" w:hAnsi="Times New Roman" w:cs="Times New Roman"/>
          <w:iCs/>
          <w:sz w:val="18"/>
          <w:szCs w:val="18"/>
          <w:lang w:val="uk-UA" w:eastAsia="ru-RU"/>
        </w:rPr>
        <w:t xml:space="preserve"> </w:t>
      </w:r>
    </w:p>
    <w:p w:rsidR="008F6870" w:rsidRPr="000E0C65"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0E0C65">
        <w:rPr>
          <w:rFonts w:ascii="Times New Roman" w:eastAsia="Times New Roman" w:hAnsi="Times New Roman" w:cs="Times New Roman"/>
          <w:iCs/>
          <w:sz w:val="18"/>
          <w:szCs w:val="18"/>
          <w:lang w:val="uk-UA" w:eastAsia="ru-RU"/>
        </w:rPr>
        <w:t>Згода Клієнта, що міститься в Договорі, на виконання Банком платіжних операцій</w:t>
      </w:r>
      <w:r w:rsidRPr="000E0C65">
        <w:rPr>
          <w:rFonts w:ascii="Times New Roman" w:eastAsia="Times New Roman" w:hAnsi="Times New Roman" w:cs="Times New Roman"/>
          <w:sz w:val="18"/>
          <w:szCs w:val="18"/>
          <w:lang w:val="uk-UA" w:eastAsia="ru-RU"/>
        </w:rPr>
        <w:t>, що здійснюються для виконання Клієнтом грошових зобов'язань перед Банком за Договором, а також за будь-яким іншим договором, укладеним між Сторонами, не може бути відкликана.</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0E0C65">
        <w:rPr>
          <w:rFonts w:ascii="Times New Roman" w:eastAsia="Times New Roman" w:hAnsi="Times New Roman" w:cs="Times New Roman"/>
          <w:sz w:val="18"/>
          <w:szCs w:val="18"/>
          <w:lang w:val="uk-UA" w:eastAsia="ru-RU"/>
        </w:rPr>
        <w:t xml:space="preserve">Сторони погодили, </w:t>
      </w:r>
      <w:r>
        <w:rPr>
          <w:rFonts w:ascii="Times New Roman" w:eastAsia="Times New Roman" w:hAnsi="Times New Roman" w:cs="Times New Roman"/>
          <w:sz w:val="18"/>
          <w:szCs w:val="18"/>
          <w:lang w:val="uk-UA" w:eastAsia="ru-RU"/>
        </w:rPr>
        <w:t xml:space="preserve">що </w:t>
      </w:r>
      <w:r>
        <w:rPr>
          <w:rFonts w:ascii="Times New Roman" w:eastAsia="Times New Roman" w:hAnsi="Times New Roman" w:cs="Times New Roman"/>
          <w:iCs/>
          <w:sz w:val="18"/>
          <w:szCs w:val="18"/>
          <w:lang w:val="uk-UA" w:eastAsia="ru-RU"/>
        </w:rPr>
        <w:t>м</w:t>
      </w:r>
      <w:r w:rsidRPr="000E0C65">
        <w:rPr>
          <w:rFonts w:ascii="Times New Roman" w:eastAsia="Times New Roman" w:hAnsi="Times New Roman" w:cs="Times New Roman"/>
          <w:iCs/>
          <w:sz w:val="18"/>
          <w:szCs w:val="18"/>
          <w:lang w:val="uk-UA" w:eastAsia="ru-RU"/>
        </w:rPr>
        <w:t>аксимальна сума платіжних операцій, що можуть бути ініційовані Банком як отримувачем коштів за Договором, а також будь-яким іншим договором, укладеним між Сторонами, є необмеженою.</w:t>
      </w:r>
    </w:p>
    <w:p w:rsidR="005E787D" w:rsidRPr="005E787D" w:rsidRDefault="005E787D" w:rsidP="005E787D">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bookmarkStart w:id="3" w:name="_Hlk170226718"/>
      <w:bookmarkStart w:id="4" w:name="_Hlk176265114"/>
      <w:bookmarkStart w:id="5" w:name="_Hlk177380205"/>
      <w:bookmarkStart w:id="6" w:name="_Hlk176438294"/>
      <w:r w:rsidRPr="005E787D">
        <w:rPr>
          <w:rFonts w:ascii="Times New Roman" w:eastAsia="Times New Roman" w:hAnsi="Times New Roman" w:cs="Times New Roman"/>
          <w:iCs/>
          <w:sz w:val="18"/>
          <w:szCs w:val="18"/>
          <w:lang w:val="uk-UA" w:eastAsia="ru-RU"/>
        </w:rPr>
        <w:t>Порядок та строки виконання Банком дебетового переказу з поточного(-их) рахунку(-ів) Клієнта для виконання Клієнтом будь-яких грошових зобов’язань за Договором та будь-якими іншими договорами, укладеними між Банком і Клієнтом, передбачені підрозділом 1.8. Розділу 1 Правил.</w:t>
      </w:r>
      <w:bookmarkEnd w:id="3"/>
      <w:bookmarkEnd w:id="4"/>
      <w:bookmarkEnd w:id="5"/>
    </w:p>
    <w:bookmarkEnd w:id="6"/>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p>
    <w:p w:rsidR="008F6870" w:rsidRDefault="008F6870" w:rsidP="008F6870">
      <w:pPr>
        <w:autoSpaceDE w:val="0"/>
        <w:autoSpaceDN w:val="0"/>
        <w:adjustRightInd w:val="0"/>
        <w:spacing w:after="0" w:line="240" w:lineRule="auto"/>
        <w:ind w:left="-993"/>
        <w:jc w:val="center"/>
        <w:rPr>
          <w:rFonts w:ascii="Times New Roman" w:eastAsia="Times New Roman" w:hAnsi="Times New Roman" w:cs="Times New Roman"/>
          <w:b/>
          <w:iCs/>
          <w:sz w:val="18"/>
          <w:szCs w:val="18"/>
          <w:lang w:val="uk-UA" w:eastAsia="ru-RU"/>
        </w:rPr>
      </w:pPr>
      <w:r w:rsidRPr="008F6870">
        <w:rPr>
          <w:rFonts w:ascii="Times New Roman" w:eastAsia="Times New Roman" w:hAnsi="Times New Roman" w:cs="Times New Roman"/>
          <w:b/>
          <w:iCs/>
          <w:sz w:val="18"/>
          <w:szCs w:val="18"/>
          <w:lang w:val="uk-UA" w:eastAsia="ru-RU"/>
        </w:rPr>
        <w:t>6.</w:t>
      </w:r>
      <w:r>
        <w:rPr>
          <w:rFonts w:ascii="Times New Roman" w:eastAsia="Times New Roman" w:hAnsi="Times New Roman" w:cs="Times New Roman"/>
          <w:iCs/>
          <w:sz w:val="18"/>
          <w:szCs w:val="18"/>
          <w:lang w:val="uk-UA" w:eastAsia="ru-RU"/>
        </w:rPr>
        <w:t xml:space="preserve"> </w:t>
      </w:r>
      <w:r w:rsidRPr="008F6870">
        <w:rPr>
          <w:rFonts w:ascii="Times New Roman" w:eastAsia="Times New Roman" w:hAnsi="Times New Roman" w:cs="Times New Roman"/>
          <w:b/>
          <w:iCs/>
          <w:sz w:val="18"/>
          <w:szCs w:val="18"/>
          <w:lang w:val="uk-UA" w:eastAsia="ru-RU"/>
        </w:rPr>
        <w:t>СТРОК ДІЇ ДОГОВОРУ. ПОРЯДОК ЗМІНИ І ПРИПИНЕННЯ ДІЇ ДОГОВОРУ</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Pr>
          <w:rFonts w:ascii="Times New Roman" w:eastAsia="Times New Roman" w:hAnsi="Times New Roman" w:cs="Times New Roman"/>
          <w:b/>
          <w:sz w:val="18"/>
          <w:szCs w:val="18"/>
          <w:lang w:val="uk-UA" w:eastAsia="ru-RU"/>
        </w:rPr>
        <w:t>6</w:t>
      </w:r>
      <w:r w:rsidRPr="00F26A4F">
        <w:rPr>
          <w:rFonts w:ascii="Times New Roman" w:eastAsia="Times New Roman" w:hAnsi="Times New Roman" w:cs="Times New Roman"/>
          <w:b/>
          <w:sz w:val="18"/>
          <w:szCs w:val="18"/>
          <w:lang w:val="uk-UA" w:eastAsia="ru-RU"/>
        </w:rPr>
        <w:t>.1.</w:t>
      </w:r>
      <w:r>
        <w:rPr>
          <w:rFonts w:ascii="Times New Roman" w:eastAsia="Times New Roman" w:hAnsi="Times New Roman" w:cs="Times New Roman"/>
          <w:sz w:val="18"/>
          <w:szCs w:val="18"/>
          <w:lang w:val="uk-UA" w:eastAsia="ru-RU"/>
        </w:rPr>
        <w:t xml:space="preserve"> </w:t>
      </w:r>
      <w:r w:rsidRPr="00F26A4F">
        <w:rPr>
          <w:rFonts w:ascii="Times New Roman" w:eastAsia="Times New Roman" w:hAnsi="Times New Roman" w:cs="Times New Roman"/>
          <w:sz w:val="18"/>
          <w:szCs w:val="18"/>
          <w:lang w:val="uk-UA" w:eastAsia="ru-RU"/>
        </w:rPr>
        <w:t>Договір вва</w:t>
      </w:r>
      <w:r>
        <w:rPr>
          <w:rFonts w:ascii="Times New Roman" w:eastAsia="Times New Roman" w:hAnsi="Times New Roman" w:cs="Times New Roman"/>
          <w:sz w:val="18"/>
          <w:szCs w:val="18"/>
          <w:lang w:val="uk-UA" w:eastAsia="ru-RU"/>
        </w:rPr>
        <w:t xml:space="preserve">жається укладеним з дати набуття чинності цією Анкетою-Заявою </w:t>
      </w:r>
      <w:r w:rsidRPr="000E0C65">
        <w:rPr>
          <w:rFonts w:ascii="Times New Roman" w:eastAsia="Times New Roman" w:hAnsi="Times New Roman" w:cs="Times New Roman"/>
          <w:bCs/>
          <w:sz w:val="18"/>
          <w:szCs w:val="18"/>
          <w:lang w:val="uk-UA" w:eastAsia="ru-RU"/>
        </w:rPr>
        <w:t>та діє протягом невизначеного строку</w:t>
      </w:r>
      <w:r>
        <w:rPr>
          <w:rFonts w:ascii="Times New Roman" w:eastAsia="Times New Roman" w:hAnsi="Times New Roman" w:cs="Times New Roman"/>
          <w:bCs/>
          <w:sz w:val="18"/>
          <w:szCs w:val="18"/>
          <w:lang w:val="uk-UA" w:eastAsia="ru-RU"/>
        </w:rPr>
        <w:t>. Дія Д</w:t>
      </w:r>
      <w:r w:rsidRPr="000E0C65">
        <w:rPr>
          <w:rFonts w:ascii="Times New Roman" w:eastAsia="Times New Roman" w:hAnsi="Times New Roman" w:cs="Times New Roman"/>
          <w:bCs/>
          <w:sz w:val="18"/>
          <w:szCs w:val="18"/>
          <w:lang w:val="uk-UA" w:eastAsia="ru-RU"/>
        </w:rPr>
        <w:t>оговору припиняється за згодою Сторін, у випадку розірвання Договору за ініціативою однієї з Сто</w:t>
      </w:r>
      <w:r>
        <w:rPr>
          <w:rFonts w:ascii="Times New Roman" w:eastAsia="Times New Roman" w:hAnsi="Times New Roman" w:cs="Times New Roman"/>
          <w:bCs/>
          <w:sz w:val="18"/>
          <w:szCs w:val="18"/>
          <w:lang w:val="uk-UA" w:eastAsia="ru-RU"/>
        </w:rPr>
        <w:t>рін, у випадку закриття рахунку</w:t>
      </w:r>
      <w:r w:rsidRPr="000E0C65">
        <w:rPr>
          <w:rFonts w:ascii="Times New Roman" w:eastAsia="Times New Roman" w:hAnsi="Times New Roman" w:cs="Times New Roman"/>
          <w:bCs/>
          <w:sz w:val="18"/>
          <w:szCs w:val="18"/>
          <w:lang w:val="uk-UA" w:eastAsia="ru-RU"/>
        </w:rPr>
        <w:t>, або у випадках, передбачених чинним законодавством України</w:t>
      </w:r>
      <w:r>
        <w:rPr>
          <w:rFonts w:ascii="Times New Roman" w:eastAsia="Times New Roman" w:hAnsi="Times New Roman" w:cs="Times New Roman"/>
          <w:bCs/>
          <w:sz w:val="18"/>
          <w:szCs w:val="18"/>
          <w:lang w:val="uk-UA" w:eastAsia="ru-RU"/>
        </w:rPr>
        <w:t xml:space="preserve">. </w:t>
      </w:r>
    </w:p>
    <w:p w:rsidR="008F6870" w:rsidRPr="00BA42C6"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bCs/>
          <w:iCs/>
          <w:sz w:val="18"/>
          <w:szCs w:val="18"/>
          <w:lang w:val="uk-UA" w:eastAsia="ru-RU"/>
        </w:rPr>
      </w:pPr>
      <w:r>
        <w:rPr>
          <w:rFonts w:ascii="Times New Roman" w:eastAsia="Times New Roman" w:hAnsi="Times New Roman" w:cs="Times New Roman"/>
          <w:b/>
          <w:bCs/>
          <w:sz w:val="18"/>
          <w:szCs w:val="18"/>
          <w:lang w:val="uk-UA" w:eastAsia="ru-RU"/>
        </w:rPr>
        <w:t xml:space="preserve">6.2. </w:t>
      </w:r>
      <w:r w:rsidRPr="000E0C65">
        <w:rPr>
          <w:rFonts w:ascii="Times New Roman" w:eastAsia="Times New Roman" w:hAnsi="Times New Roman" w:cs="Times New Roman"/>
          <w:bCs/>
          <w:sz w:val="18"/>
          <w:szCs w:val="18"/>
          <w:lang w:val="uk-UA" w:eastAsia="ru-RU"/>
        </w:rPr>
        <w:t xml:space="preserve">Банк має право в будь-який час в односторонньому порядку вносити зміни та/або </w:t>
      </w:r>
      <w:r>
        <w:rPr>
          <w:rFonts w:ascii="Times New Roman" w:eastAsia="Times New Roman" w:hAnsi="Times New Roman" w:cs="Times New Roman"/>
          <w:bCs/>
          <w:sz w:val="18"/>
          <w:szCs w:val="18"/>
          <w:lang w:val="uk-UA" w:eastAsia="ru-RU"/>
        </w:rPr>
        <w:t>доповнення в Правила</w:t>
      </w:r>
      <w:r w:rsidRPr="000E0C65">
        <w:rPr>
          <w:rFonts w:ascii="Times New Roman" w:eastAsia="Times New Roman" w:hAnsi="Times New Roman" w:cs="Times New Roman"/>
          <w:bCs/>
          <w:sz w:val="18"/>
          <w:szCs w:val="18"/>
          <w:lang w:val="uk-UA" w:eastAsia="ru-RU"/>
        </w:rPr>
        <w:t xml:space="preserve"> та/або Тарифи шляхом р</w:t>
      </w:r>
      <w:r>
        <w:rPr>
          <w:rFonts w:ascii="Times New Roman" w:eastAsia="Times New Roman" w:hAnsi="Times New Roman" w:cs="Times New Roman"/>
          <w:bCs/>
          <w:sz w:val="18"/>
          <w:szCs w:val="18"/>
          <w:lang w:val="uk-UA" w:eastAsia="ru-RU"/>
        </w:rPr>
        <w:t>озміщення їх нової редакції на веб</w:t>
      </w:r>
      <w:r w:rsidR="006C717F">
        <w:rPr>
          <w:rFonts w:ascii="Times New Roman" w:eastAsia="Times New Roman" w:hAnsi="Times New Roman" w:cs="Times New Roman"/>
          <w:bCs/>
          <w:sz w:val="18"/>
          <w:szCs w:val="18"/>
          <w:lang w:val="uk-UA" w:eastAsia="ru-RU"/>
        </w:rPr>
        <w:t>-</w:t>
      </w:r>
      <w:r>
        <w:rPr>
          <w:rFonts w:ascii="Times New Roman" w:eastAsia="Times New Roman" w:hAnsi="Times New Roman" w:cs="Times New Roman"/>
          <w:bCs/>
          <w:sz w:val="18"/>
          <w:szCs w:val="18"/>
          <w:lang w:val="uk-UA" w:eastAsia="ru-RU"/>
        </w:rPr>
        <w:t>с</w:t>
      </w:r>
      <w:r w:rsidRPr="000E0C65">
        <w:rPr>
          <w:rFonts w:ascii="Times New Roman" w:eastAsia="Times New Roman" w:hAnsi="Times New Roman" w:cs="Times New Roman"/>
          <w:bCs/>
          <w:sz w:val="18"/>
          <w:szCs w:val="18"/>
          <w:lang w:val="uk-UA" w:eastAsia="ru-RU"/>
        </w:rPr>
        <w:t xml:space="preserve">айті Банку </w:t>
      </w:r>
      <w:r w:rsidRPr="003F41F2">
        <w:rPr>
          <w:rFonts w:ascii="Times New Roman" w:eastAsia="Times New Roman" w:hAnsi="Times New Roman" w:cs="Times New Roman"/>
          <w:bCs/>
          <w:sz w:val="18"/>
          <w:szCs w:val="18"/>
          <w:lang w:val="uk-UA" w:eastAsia="ru-RU"/>
        </w:rPr>
        <w:t>(із зазначенням дати набуття чинності такими змінами)</w:t>
      </w:r>
      <w:r w:rsidRPr="000E0C65">
        <w:rPr>
          <w:rFonts w:ascii="Times New Roman" w:eastAsia="Times New Roman" w:hAnsi="Times New Roman" w:cs="Times New Roman"/>
          <w:bCs/>
          <w:sz w:val="18"/>
          <w:szCs w:val="18"/>
          <w:lang w:val="uk-UA" w:eastAsia="ru-RU"/>
        </w:rPr>
        <w:t>.</w:t>
      </w:r>
      <w:r>
        <w:rPr>
          <w:rFonts w:ascii="Times New Roman" w:eastAsia="Times New Roman" w:hAnsi="Times New Roman" w:cs="Times New Roman"/>
          <w:bCs/>
          <w:sz w:val="18"/>
          <w:szCs w:val="18"/>
          <w:lang w:val="uk-UA" w:eastAsia="ru-RU"/>
        </w:rPr>
        <w:t xml:space="preserve"> </w:t>
      </w:r>
      <w:r w:rsidRPr="000E0C65">
        <w:rPr>
          <w:rFonts w:ascii="Times New Roman" w:eastAsia="Times New Roman" w:hAnsi="Times New Roman" w:cs="Times New Roman"/>
          <w:bCs/>
          <w:iCs/>
          <w:sz w:val="18"/>
          <w:szCs w:val="18"/>
          <w:lang w:val="uk-UA" w:eastAsia="ru-RU"/>
        </w:rPr>
        <w:t xml:space="preserve">Про розміщення нової редакції Правил та/або Тарифів </w:t>
      </w:r>
      <w:r w:rsidR="006C717F" w:rsidRPr="006C717F">
        <w:rPr>
          <w:rFonts w:ascii="Times New Roman" w:eastAsia="Times New Roman" w:hAnsi="Times New Roman" w:cs="Times New Roman"/>
          <w:bCs/>
          <w:iCs/>
          <w:sz w:val="18"/>
          <w:szCs w:val="18"/>
          <w:lang w:val="uk-UA" w:eastAsia="ru-RU"/>
        </w:rPr>
        <w:t xml:space="preserve">за обслуговування Рахунку ЕПЗ Банк повідомляє Клієнта не пізніше ніж за 5 (П’ять) календарних днів до запропонованої дати внесення таких змін, а у разі зміни Правил користування КПК та/або Тарифів по обслуговуванню </w:t>
      </w:r>
      <w:r w:rsidR="006C717F" w:rsidRPr="006C717F">
        <w:rPr>
          <w:rFonts w:ascii="Times New Roman" w:eastAsia="Times New Roman" w:hAnsi="Times New Roman" w:cs="Times New Roman"/>
          <w:bCs/>
          <w:iCs/>
          <w:sz w:val="18"/>
          <w:szCs w:val="18"/>
          <w:lang w:eastAsia="ru-RU"/>
        </w:rPr>
        <w:t>КПК</w:t>
      </w:r>
      <w:r w:rsidR="006C717F" w:rsidRPr="006C717F">
        <w:rPr>
          <w:rFonts w:ascii="Times New Roman" w:eastAsia="Times New Roman" w:hAnsi="Times New Roman" w:cs="Times New Roman"/>
          <w:bCs/>
          <w:iCs/>
          <w:sz w:val="18"/>
          <w:szCs w:val="18"/>
          <w:lang w:val="uk-UA" w:eastAsia="ru-RU"/>
        </w:rPr>
        <w:t xml:space="preserve"> – </w:t>
      </w:r>
      <w:r w:rsidR="006C717F" w:rsidRPr="006C717F">
        <w:rPr>
          <w:rFonts w:ascii="Times New Roman" w:eastAsia="Times New Roman" w:hAnsi="Times New Roman" w:cs="Times New Roman"/>
          <w:bCs/>
          <w:iCs/>
          <w:sz w:val="18"/>
          <w:szCs w:val="18"/>
          <w:lang w:eastAsia="ru-RU"/>
        </w:rPr>
        <w:t xml:space="preserve"> </w:t>
      </w:r>
      <w:r w:rsidR="006C717F" w:rsidRPr="006C717F">
        <w:rPr>
          <w:rFonts w:ascii="Times New Roman" w:eastAsia="Times New Roman" w:hAnsi="Times New Roman" w:cs="Times New Roman"/>
          <w:bCs/>
          <w:iCs/>
          <w:sz w:val="18"/>
          <w:szCs w:val="18"/>
          <w:lang w:val="uk-UA" w:eastAsia="ru-RU"/>
        </w:rPr>
        <w:t xml:space="preserve">не пізніше ніж за 30 (Тридцять) календарних днів до запропонованої дати внесення таких змін, </w:t>
      </w:r>
      <w:r w:rsidRPr="000E0C65">
        <w:rPr>
          <w:rFonts w:ascii="Times New Roman" w:eastAsia="Times New Roman" w:hAnsi="Times New Roman" w:cs="Times New Roman"/>
          <w:bCs/>
          <w:iCs/>
          <w:sz w:val="18"/>
          <w:szCs w:val="18"/>
          <w:lang w:val="uk-UA" w:eastAsia="ru-RU"/>
        </w:rPr>
        <w:t>одним з наступних способів (за вибором Банку): шляхом надсилання інформац</w:t>
      </w:r>
      <w:r>
        <w:rPr>
          <w:rFonts w:ascii="Times New Roman" w:eastAsia="Times New Roman" w:hAnsi="Times New Roman" w:cs="Times New Roman"/>
          <w:bCs/>
          <w:iCs/>
          <w:sz w:val="18"/>
          <w:szCs w:val="18"/>
          <w:lang w:val="uk-UA" w:eastAsia="ru-RU"/>
        </w:rPr>
        <w:t>ійного повідомлення через Систему</w:t>
      </w:r>
      <w:r w:rsidRPr="000E0C65">
        <w:rPr>
          <w:rFonts w:ascii="Times New Roman" w:eastAsia="Times New Roman" w:hAnsi="Times New Roman" w:cs="Times New Roman"/>
          <w:bCs/>
          <w:iCs/>
          <w:sz w:val="18"/>
          <w:szCs w:val="18"/>
          <w:lang w:val="uk-UA" w:eastAsia="ru-RU"/>
        </w:rPr>
        <w:t xml:space="preserve"> дистанційного обслуговування</w:t>
      </w:r>
      <w:r>
        <w:rPr>
          <w:rFonts w:ascii="Times New Roman" w:eastAsia="Times New Roman" w:hAnsi="Times New Roman" w:cs="Times New Roman"/>
          <w:bCs/>
          <w:iCs/>
          <w:sz w:val="18"/>
          <w:szCs w:val="18"/>
          <w:lang w:val="uk-UA" w:eastAsia="ru-RU"/>
        </w:rPr>
        <w:t xml:space="preserve"> </w:t>
      </w:r>
      <w:r w:rsidRPr="00240286">
        <w:rPr>
          <w:rFonts w:ascii="Times New Roman" w:eastAsia="Times New Roman" w:hAnsi="Times New Roman" w:cs="Times New Roman"/>
          <w:bCs/>
          <w:iCs/>
          <w:sz w:val="18"/>
          <w:szCs w:val="18"/>
          <w:lang w:val="uk-UA" w:eastAsia="ru-RU"/>
        </w:rPr>
        <w:t>за допомогою програмно-технічного комплексу Банку</w:t>
      </w:r>
      <w:r>
        <w:rPr>
          <w:rFonts w:ascii="Times New Roman" w:eastAsia="Times New Roman" w:hAnsi="Times New Roman" w:cs="Times New Roman"/>
          <w:bCs/>
          <w:iCs/>
          <w:sz w:val="18"/>
          <w:szCs w:val="18"/>
          <w:lang w:val="uk-UA" w:eastAsia="ru-RU"/>
        </w:rPr>
        <w:t>, якою користується Клієнт</w:t>
      </w:r>
      <w:r w:rsidRPr="000E0C65">
        <w:rPr>
          <w:rFonts w:ascii="Times New Roman" w:eastAsia="Times New Roman" w:hAnsi="Times New Roman" w:cs="Times New Roman"/>
          <w:bCs/>
          <w:iCs/>
          <w:sz w:val="18"/>
          <w:szCs w:val="18"/>
          <w:lang w:val="uk-UA" w:eastAsia="ru-RU"/>
        </w:rPr>
        <w:t xml:space="preserve"> (за умови її підключення); відправлення листа на поштову адресу Клієнта, зазначену у цій </w:t>
      </w:r>
      <w:r>
        <w:rPr>
          <w:rFonts w:ascii="Times New Roman" w:eastAsia="Times New Roman" w:hAnsi="Times New Roman" w:cs="Times New Roman"/>
          <w:bCs/>
          <w:iCs/>
          <w:sz w:val="18"/>
          <w:szCs w:val="18"/>
          <w:lang w:val="uk-UA" w:eastAsia="ru-RU"/>
        </w:rPr>
        <w:t>Анкеті-Заяві</w:t>
      </w:r>
      <w:r w:rsidRPr="000E0C65">
        <w:rPr>
          <w:rFonts w:ascii="Times New Roman" w:eastAsia="Times New Roman" w:hAnsi="Times New Roman" w:cs="Times New Roman"/>
          <w:bCs/>
          <w:iCs/>
          <w:sz w:val="18"/>
          <w:szCs w:val="18"/>
          <w:lang w:val="uk-UA" w:eastAsia="ru-RU"/>
        </w:rPr>
        <w:t xml:space="preserve">; надсилання електронного повідомлення на адресу електронної пошти Клієнта, зазначену у цій </w:t>
      </w:r>
      <w:r>
        <w:rPr>
          <w:rFonts w:ascii="Times New Roman" w:eastAsia="Times New Roman" w:hAnsi="Times New Roman" w:cs="Times New Roman"/>
          <w:bCs/>
          <w:iCs/>
          <w:sz w:val="18"/>
          <w:szCs w:val="18"/>
          <w:lang w:val="uk-UA" w:eastAsia="ru-RU"/>
        </w:rPr>
        <w:t>Анкеті-Заяві</w:t>
      </w:r>
      <w:r w:rsidRPr="000E0C65">
        <w:rPr>
          <w:rFonts w:ascii="Times New Roman" w:eastAsia="Times New Roman" w:hAnsi="Times New Roman" w:cs="Times New Roman"/>
          <w:bCs/>
          <w:iCs/>
          <w:sz w:val="18"/>
          <w:szCs w:val="18"/>
          <w:lang w:val="uk-UA" w:eastAsia="ru-RU"/>
        </w:rPr>
        <w:t>; шляхом направлення SMS-повідомлення на Номер мобіл</w:t>
      </w:r>
      <w:r>
        <w:rPr>
          <w:rFonts w:ascii="Times New Roman" w:eastAsia="Times New Roman" w:hAnsi="Times New Roman" w:cs="Times New Roman"/>
          <w:bCs/>
          <w:iCs/>
          <w:sz w:val="18"/>
          <w:szCs w:val="18"/>
          <w:lang w:val="uk-UA" w:eastAsia="ru-RU"/>
        </w:rPr>
        <w:t>ьного телефону Клієнта</w:t>
      </w:r>
      <w:r w:rsidRPr="000E0C65">
        <w:rPr>
          <w:rFonts w:ascii="Times New Roman" w:eastAsia="Times New Roman" w:hAnsi="Times New Roman" w:cs="Times New Roman"/>
          <w:bCs/>
          <w:iCs/>
          <w:sz w:val="18"/>
          <w:szCs w:val="18"/>
          <w:lang w:val="uk-UA" w:eastAsia="ru-RU"/>
        </w:rPr>
        <w:t>; через будь-які канали передачі повідомлень, що відправляються через програмний додаток типу Viber, Telegram тощо, який може бути встановлений на мобільних пристроях та персональному комп’ютері Клієнта.</w:t>
      </w:r>
      <w:r>
        <w:rPr>
          <w:rFonts w:ascii="Times New Roman" w:eastAsia="Times New Roman" w:hAnsi="Times New Roman" w:cs="Times New Roman"/>
          <w:bCs/>
          <w:sz w:val="18"/>
          <w:szCs w:val="18"/>
          <w:lang w:val="uk-UA" w:eastAsia="ru-RU"/>
        </w:rPr>
        <w:t xml:space="preserve"> </w:t>
      </w:r>
      <w:r w:rsidR="004E0716" w:rsidRPr="004E0716">
        <w:rPr>
          <w:rFonts w:ascii="Times New Roman" w:eastAsia="Times New Roman" w:hAnsi="Times New Roman" w:cs="Times New Roman"/>
          <w:bCs/>
          <w:iCs/>
          <w:sz w:val="18"/>
          <w:szCs w:val="18"/>
          <w:lang w:val="uk-UA" w:eastAsia="ru-RU"/>
        </w:rPr>
        <w:t xml:space="preserve">Дотримання Банком вищевказаних строків для направлення Клієнту повідомлення про зміну умов Договору не є обов’язковим у </w:t>
      </w:r>
      <w:bookmarkStart w:id="7" w:name="_Hlk193463644"/>
      <w:r w:rsidR="004E0716" w:rsidRPr="004E0716">
        <w:rPr>
          <w:rFonts w:ascii="Times New Roman" w:eastAsia="Times New Roman" w:hAnsi="Times New Roman" w:cs="Times New Roman"/>
          <w:bCs/>
          <w:iCs/>
          <w:sz w:val="18"/>
          <w:szCs w:val="18"/>
          <w:lang w:val="uk-UA" w:eastAsia="ru-RU"/>
        </w:rPr>
        <w:t>випадках, якщо внесення змін до Правил та/або Тарифів вимагається у зв’язку зі зміною законодавства України, а також якщо відповідними змінами до Правил та/або Тарифів покращуються умови обслуговування Клієнта</w:t>
      </w:r>
      <w:bookmarkEnd w:id="7"/>
      <w:r w:rsidR="004E0716" w:rsidRPr="004E0716">
        <w:rPr>
          <w:rFonts w:ascii="Times New Roman" w:eastAsia="Times New Roman" w:hAnsi="Times New Roman" w:cs="Times New Roman"/>
          <w:bCs/>
          <w:iCs/>
          <w:sz w:val="18"/>
          <w:szCs w:val="18"/>
          <w:lang w:val="uk-UA" w:eastAsia="ru-RU"/>
        </w:rPr>
        <w:t xml:space="preserve">. </w:t>
      </w:r>
      <w:r>
        <w:rPr>
          <w:rFonts w:ascii="Times New Roman" w:eastAsia="Times New Roman" w:hAnsi="Times New Roman" w:cs="Times New Roman"/>
          <w:bCs/>
          <w:iCs/>
          <w:sz w:val="18"/>
          <w:szCs w:val="18"/>
          <w:lang w:val="uk-UA" w:eastAsia="ru-RU"/>
        </w:rPr>
        <w:t xml:space="preserve">У разі незгоди Клієнта із запропонованими змінами умов </w:t>
      </w:r>
      <w:r>
        <w:rPr>
          <w:rFonts w:ascii="Times New Roman" w:eastAsia="Times New Roman" w:hAnsi="Times New Roman" w:cs="Times New Roman"/>
          <w:bCs/>
          <w:iCs/>
          <w:sz w:val="18"/>
          <w:szCs w:val="18"/>
          <w:lang w:val="uk-UA" w:eastAsia="ru-RU"/>
        </w:rPr>
        <w:lastRenderedPageBreak/>
        <w:t xml:space="preserve">Договору Клієнт має право </w:t>
      </w:r>
      <w:r w:rsidRPr="003F41F2">
        <w:rPr>
          <w:rFonts w:ascii="Times New Roman" w:eastAsia="Times New Roman" w:hAnsi="Times New Roman" w:cs="Times New Roman"/>
          <w:bCs/>
          <w:iCs/>
          <w:sz w:val="18"/>
          <w:szCs w:val="18"/>
          <w:lang w:val="uk-UA" w:eastAsia="ru-RU"/>
        </w:rPr>
        <w:t xml:space="preserve">до дати, з якої застосовуватимуться зміни, розірвати Договір, за умови відсутності заборгованості Клієнта щодо оплати </w:t>
      </w:r>
      <w:r>
        <w:rPr>
          <w:rFonts w:ascii="Times New Roman" w:eastAsia="Times New Roman" w:hAnsi="Times New Roman" w:cs="Times New Roman"/>
          <w:bCs/>
          <w:iCs/>
          <w:sz w:val="18"/>
          <w:szCs w:val="18"/>
          <w:lang w:val="uk-UA" w:eastAsia="ru-RU"/>
        </w:rPr>
        <w:t>б</w:t>
      </w:r>
      <w:r w:rsidRPr="003F41F2">
        <w:rPr>
          <w:rFonts w:ascii="Times New Roman" w:eastAsia="Times New Roman" w:hAnsi="Times New Roman" w:cs="Times New Roman"/>
          <w:bCs/>
          <w:iCs/>
          <w:sz w:val="18"/>
          <w:szCs w:val="18"/>
          <w:lang w:val="uk-UA" w:eastAsia="ru-RU"/>
        </w:rPr>
        <w:t>анківських посл</w:t>
      </w:r>
      <w:r>
        <w:rPr>
          <w:rFonts w:ascii="Times New Roman" w:eastAsia="Times New Roman" w:hAnsi="Times New Roman" w:cs="Times New Roman"/>
          <w:bCs/>
          <w:iCs/>
          <w:sz w:val="18"/>
          <w:szCs w:val="18"/>
          <w:lang w:val="uk-UA" w:eastAsia="ru-RU"/>
        </w:rPr>
        <w:t>уг, наданих Банком за</w:t>
      </w:r>
      <w:r w:rsidRPr="003F41F2">
        <w:rPr>
          <w:rFonts w:ascii="Times New Roman" w:eastAsia="Times New Roman" w:hAnsi="Times New Roman" w:cs="Times New Roman"/>
          <w:bCs/>
          <w:iCs/>
          <w:sz w:val="18"/>
          <w:szCs w:val="18"/>
          <w:lang w:val="uk-UA" w:eastAsia="ru-RU"/>
        </w:rPr>
        <w:t xml:space="preserve"> </w:t>
      </w:r>
      <w:r>
        <w:rPr>
          <w:rFonts w:ascii="Times New Roman" w:eastAsia="Times New Roman" w:hAnsi="Times New Roman" w:cs="Times New Roman"/>
          <w:bCs/>
          <w:iCs/>
          <w:sz w:val="18"/>
          <w:szCs w:val="18"/>
          <w:lang w:val="uk-UA" w:eastAsia="ru-RU"/>
        </w:rPr>
        <w:t xml:space="preserve">Договором. </w:t>
      </w:r>
      <w:r w:rsidRPr="000E0C65">
        <w:rPr>
          <w:rFonts w:ascii="Times New Roman" w:eastAsia="Times New Roman" w:hAnsi="Times New Roman" w:cs="Times New Roman"/>
          <w:bCs/>
          <w:sz w:val="18"/>
          <w:szCs w:val="18"/>
          <w:lang w:val="uk-UA" w:eastAsia="ru-RU"/>
        </w:rPr>
        <w:t>Продовження користування Клієнтом послугами Банку після набуття чинності Правилами та/або Тарифами Банку у новій редакції є підтвердженням</w:t>
      </w:r>
      <w:r w:rsidRPr="000E0C65">
        <w:rPr>
          <w:rFonts w:ascii="Times New Roman" w:eastAsia="Times New Roman" w:hAnsi="Times New Roman" w:cs="Times New Roman"/>
          <w:b/>
          <w:bCs/>
          <w:sz w:val="18"/>
          <w:szCs w:val="18"/>
          <w:lang w:val="uk-UA" w:eastAsia="ru-RU"/>
        </w:rPr>
        <w:t xml:space="preserve">  </w:t>
      </w:r>
      <w:r w:rsidRPr="003F41F2">
        <w:rPr>
          <w:rFonts w:ascii="Times New Roman" w:eastAsia="Times New Roman" w:hAnsi="Times New Roman" w:cs="Times New Roman"/>
          <w:bCs/>
          <w:sz w:val="18"/>
          <w:szCs w:val="18"/>
          <w:lang w:val="uk-UA" w:eastAsia="ru-RU"/>
        </w:rPr>
        <w:t>надання Клієнтом згоди на зміни та доповнення до Договору та їх погодження шляхом мовчазної згоди</w:t>
      </w:r>
      <w:r>
        <w:rPr>
          <w:rFonts w:ascii="Times New Roman" w:eastAsia="Times New Roman" w:hAnsi="Times New Roman" w:cs="Times New Roman"/>
          <w:bCs/>
          <w:sz w:val="18"/>
          <w:szCs w:val="18"/>
          <w:lang w:val="uk-UA" w:eastAsia="ru-RU"/>
        </w:rPr>
        <w:t xml:space="preserve"> (відповідно до ч. 3 ст. 205 Цивільного кодексу України)</w:t>
      </w:r>
      <w:r w:rsidRPr="003F41F2">
        <w:rPr>
          <w:rFonts w:ascii="Times New Roman" w:eastAsia="Times New Roman" w:hAnsi="Times New Roman" w:cs="Times New Roman"/>
          <w:bCs/>
          <w:sz w:val="18"/>
          <w:szCs w:val="18"/>
          <w:lang w:val="uk-UA" w:eastAsia="ru-RU"/>
        </w:rPr>
        <w:t>.</w:t>
      </w:r>
      <w:r>
        <w:rPr>
          <w:rFonts w:ascii="Times New Roman" w:eastAsia="Times New Roman" w:hAnsi="Times New Roman" w:cs="Times New Roman"/>
          <w:bCs/>
          <w:sz w:val="18"/>
          <w:szCs w:val="18"/>
          <w:lang w:val="uk-UA" w:eastAsia="ru-RU"/>
        </w:rPr>
        <w:t xml:space="preserve"> </w:t>
      </w:r>
      <w:r w:rsidRPr="00DD1324">
        <w:rPr>
          <w:rFonts w:ascii="Times New Roman" w:eastAsia="Times New Roman" w:hAnsi="Times New Roman" w:cs="Times New Roman"/>
          <w:bCs/>
          <w:iCs/>
          <w:sz w:val="18"/>
          <w:szCs w:val="18"/>
          <w:lang w:val="uk-UA" w:eastAsia="ru-RU"/>
        </w:rPr>
        <w:t>Укладанням Договору, Клієнт погодж</w:t>
      </w:r>
      <w:r>
        <w:rPr>
          <w:rFonts w:ascii="Times New Roman" w:eastAsia="Times New Roman" w:hAnsi="Times New Roman" w:cs="Times New Roman"/>
          <w:bCs/>
          <w:iCs/>
          <w:sz w:val="18"/>
          <w:szCs w:val="18"/>
          <w:lang w:val="uk-UA" w:eastAsia="ru-RU"/>
        </w:rPr>
        <w:t>ується із зазначеним порядком зміни умов Правил та Тарифів, а також</w:t>
      </w:r>
      <w:r w:rsidRPr="00DD1324">
        <w:rPr>
          <w:rFonts w:ascii="Times New Roman" w:eastAsia="Times New Roman" w:hAnsi="Times New Roman" w:cs="Times New Roman"/>
          <w:bCs/>
          <w:iCs/>
          <w:sz w:val="18"/>
          <w:szCs w:val="18"/>
          <w:lang w:val="uk-UA" w:eastAsia="ru-RU"/>
        </w:rPr>
        <w:t xml:space="preserve"> погоджується з тим, що такі зміни не потребують укладення будь-яких додаткових договорів.</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Pr>
          <w:rFonts w:ascii="Times New Roman" w:eastAsia="Times New Roman" w:hAnsi="Times New Roman" w:cs="Times New Roman"/>
          <w:b/>
          <w:sz w:val="18"/>
          <w:szCs w:val="18"/>
          <w:lang w:val="uk-UA" w:eastAsia="ru-RU"/>
        </w:rPr>
        <w:t>6.3</w:t>
      </w:r>
      <w:r w:rsidRPr="000E0C65">
        <w:rPr>
          <w:rFonts w:ascii="Times New Roman" w:eastAsia="Times New Roman" w:hAnsi="Times New Roman" w:cs="Times New Roman"/>
          <w:b/>
          <w:sz w:val="18"/>
          <w:szCs w:val="18"/>
          <w:lang w:val="uk-UA" w:eastAsia="ru-RU"/>
        </w:rPr>
        <w:t xml:space="preserve">. </w:t>
      </w:r>
      <w:r w:rsidRPr="000E0C65">
        <w:rPr>
          <w:rFonts w:ascii="Times New Roman" w:eastAsia="Times New Roman" w:hAnsi="Times New Roman" w:cs="Times New Roman"/>
          <w:bCs/>
          <w:sz w:val="18"/>
          <w:szCs w:val="18"/>
          <w:lang w:val="uk-UA" w:eastAsia="ru-RU"/>
        </w:rPr>
        <w:t xml:space="preserve">Клієнт має право розірвати Договір, закривши </w:t>
      </w:r>
      <w:r>
        <w:rPr>
          <w:rFonts w:ascii="Times New Roman" w:eastAsia="Times New Roman" w:hAnsi="Times New Roman" w:cs="Times New Roman"/>
          <w:bCs/>
          <w:sz w:val="18"/>
          <w:szCs w:val="18"/>
          <w:lang w:val="uk-UA" w:eastAsia="ru-RU"/>
        </w:rPr>
        <w:t xml:space="preserve">Рахунок ЕПЗ в Банку, за умови відсутності у Клієнта </w:t>
      </w:r>
      <w:r w:rsidRPr="009B322A">
        <w:rPr>
          <w:rFonts w:ascii="Times New Roman" w:eastAsia="Times New Roman" w:hAnsi="Times New Roman" w:cs="Times New Roman"/>
          <w:bCs/>
          <w:sz w:val="18"/>
          <w:szCs w:val="18"/>
          <w:lang w:val="uk-UA" w:eastAsia="ru-RU"/>
        </w:rPr>
        <w:t>невиконаних грошових зобов’язань перед Банком</w:t>
      </w:r>
      <w:r>
        <w:rPr>
          <w:rFonts w:ascii="Times New Roman" w:eastAsia="Times New Roman" w:hAnsi="Times New Roman" w:cs="Times New Roman"/>
          <w:bCs/>
          <w:sz w:val="18"/>
          <w:szCs w:val="18"/>
          <w:lang w:val="uk-UA" w:eastAsia="ru-RU"/>
        </w:rPr>
        <w:t>, а також</w:t>
      </w:r>
      <w:r w:rsidRPr="009B322A">
        <w:rPr>
          <w:rFonts w:ascii="Times New Roman" w:hAnsi="Times New Roman" w:cs="Times New Roman"/>
          <w:sz w:val="20"/>
          <w:szCs w:val="20"/>
          <w:lang w:val="uk-UA"/>
        </w:rPr>
        <w:t xml:space="preserve"> </w:t>
      </w:r>
      <w:r w:rsidRPr="009B322A">
        <w:rPr>
          <w:rFonts w:ascii="Times New Roman" w:eastAsia="Times New Roman" w:hAnsi="Times New Roman" w:cs="Times New Roman"/>
          <w:bCs/>
          <w:sz w:val="18"/>
          <w:szCs w:val="18"/>
          <w:lang w:val="uk-UA" w:eastAsia="ru-RU"/>
        </w:rPr>
        <w:t>відсутност</w:t>
      </w:r>
      <w:r>
        <w:rPr>
          <w:rFonts w:ascii="Times New Roman" w:eastAsia="Times New Roman" w:hAnsi="Times New Roman" w:cs="Times New Roman"/>
          <w:bCs/>
          <w:sz w:val="18"/>
          <w:szCs w:val="18"/>
          <w:lang w:val="uk-UA" w:eastAsia="ru-RU"/>
        </w:rPr>
        <w:t>і</w:t>
      </w:r>
      <w:r w:rsidRPr="009B322A">
        <w:rPr>
          <w:rFonts w:ascii="Times New Roman" w:eastAsia="Times New Roman" w:hAnsi="Times New Roman" w:cs="Times New Roman"/>
          <w:bCs/>
          <w:sz w:val="18"/>
          <w:szCs w:val="18"/>
          <w:lang w:val="uk-UA" w:eastAsia="ru-RU"/>
        </w:rPr>
        <w:t xml:space="preserve"> </w:t>
      </w:r>
      <w:r>
        <w:rPr>
          <w:rFonts w:ascii="Times New Roman" w:eastAsia="Times New Roman" w:hAnsi="Times New Roman" w:cs="Times New Roman"/>
          <w:bCs/>
          <w:sz w:val="18"/>
          <w:szCs w:val="18"/>
          <w:lang w:val="uk-UA" w:eastAsia="ru-RU"/>
        </w:rPr>
        <w:t xml:space="preserve">інших </w:t>
      </w:r>
      <w:r w:rsidRPr="009B322A">
        <w:rPr>
          <w:rFonts w:ascii="Times New Roman" w:eastAsia="Times New Roman" w:hAnsi="Times New Roman" w:cs="Times New Roman"/>
          <w:bCs/>
          <w:sz w:val="18"/>
          <w:szCs w:val="18"/>
          <w:lang w:val="uk-UA" w:eastAsia="ru-RU"/>
        </w:rPr>
        <w:t xml:space="preserve">обставин, за яких у відповідності до </w:t>
      </w:r>
      <w:r>
        <w:rPr>
          <w:rFonts w:ascii="Times New Roman" w:eastAsia="Times New Roman" w:hAnsi="Times New Roman" w:cs="Times New Roman"/>
          <w:bCs/>
          <w:sz w:val="18"/>
          <w:szCs w:val="18"/>
          <w:lang w:val="uk-UA" w:eastAsia="ru-RU"/>
        </w:rPr>
        <w:t xml:space="preserve">чинного законодавства України та умов Договору, </w:t>
      </w:r>
      <w:r w:rsidRPr="009B322A">
        <w:rPr>
          <w:rFonts w:ascii="Times New Roman" w:eastAsia="Times New Roman" w:hAnsi="Times New Roman" w:cs="Times New Roman"/>
          <w:bCs/>
          <w:sz w:val="18"/>
          <w:szCs w:val="18"/>
          <w:lang w:val="uk-UA" w:eastAsia="ru-RU"/>
        </w:rPr>
        <w:t>Банк не</w:t>
      </w:r>
      <w:r>
        <w:rPr>
          <w:rFonts w:ascii="Times New Roman" w:eastAsia="Times New Roman" w:hAnsi="Times New Roman" w:cs="Times New Roman"/>
          <w:bCs/>
          <w:sz w:val="18"/>
          <w:szCs w:val="18"/>
          <w:lang w:val="uk-UA" w:eastAsia="ru-RU"/>
        </w:rPr>
        <w:t xml:space="preserve"> має права закривати поточний рахунок Клієнта за його заявою. </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Pr>
          <w:rFonts w:ascii="Times New Roman" w:eastAsia="Times New Roman" w:hAnsi="Times New Roman" w:cs="Times New Roman"/>
          <w:b/>
          <w:bCs/>
          <w:sz w:val="18"/>
          <w:szCs w:val="18"/>
          <w:lang w:val="uk-UA" w:eastAsia="ru-RU"/>
        </w:rPr>
        <w:t>6</w:t>
      </w:r>
      <w:r w:rsidRPr="003F41F2">
        <w:rPr>
          <w:rFonts w:ascii="Times New Roman" w:eastAsia="Times New Roman" w:hAnsi="Times New Roman" w:cs="Times New Roman"/>
          <w:b/>
          <w:bCs/>
          <w:sz w:val="18"/>
          <w:szCs w:val="18"/>
          <w:lang w:val="uk-UA" w:eastAsia="ru-RU"/>
        </w:rPr>
        <w:t xml:space="preserve">.4. </w:t>
      </w:r>
      <w:r>
        <w:rPr>
          <w:rFonts w:ascii="Times New Roman" w:eastAsia="Times New Roman" w:hAnsi="Times New Roman" w:cs="Times New Roman"/>
          <w:bCs/>
          <w:sz w:val="18"/>
          <w:szCs w:val="18"/>
          <w:lang w:val="uk-UA" w:eastAsia="ru-RU"/>
        </w:rPr>
        <w:t xml:space="preserve">Договір </w:t>
      </w:r>
      <w:r w:rsidRPr="00F93DEC">
        <w:rPr>
          <w:rFonts w:ascii="Times New Roman" w:eastAsia="Times New Roman" w:hAnsi="Times New Roman" w:cs="Times New Roman"/>
          <w:bCs/>
          <w:sz w:val="18"/>
          <w:szCs w:val="18"/>
          <w:lang w:val="uk-UA" w:eastAsia="ru-RU"/>
        </w:rPr>
        <w:t>може бути розірваний за ініціативою Банку (в односторонньому порядку) у випадках та в порядку, що визначені в Правилах.</w:t>
      </w:r>
    </w:p>
    <w:p w:rsidR="006C717F" w:rsidRPr="00DF6F87" w:rsidRDefault="006C717F" w:rsidP="008F6870">
      <w:pPr>
        <w:autoSpaceDE w:val="0"/>
        <w:autoSpaceDN w:val="0"/>
        <w:adjustRightInd w:val="0"/>
        <w:spacing w:after="0" w:line="240" w:lineRule="auto"/>
        <w:ind w:left="-993" w:firstLine="284"/>
        <w:jc w:val="both"/>
        <w:rPr>
          <w:rFonts w:ascii="Times New Roman" w:eastAsia="Times New Roman" w:hAnsi="Times New Roman" w:cs="Times New Roman"/>
          <w:i/>
          <w:sz w:val="18"/>
          <w:szCs w:val="18"/>
          <w:lang w:val="uk-UA" w:eastAsia="ru-RU"/>
        </w:rPr>
      </w:pPr>
    </w:p>
    <w:p w:rsidR="00B3345C" w:rsidRPr="008F6870" w:rsidRDefault="008F6870" w:rsidP="008F6870">
      <w:pPr>
        <w:autoSpaceDE w:val="0"/>
        <w:autoSpaceDN w:val="0"/>
        <w:adjustRightInd w:val="0"/>
        <w:spacing w:after="0" w:line="240" w:lineRule="auto"/>
        <w:jc w:val="center"/>
        <w:rPr>
          <w:rFonts w:ascii="Times New Roman" w:eastAsia="Times New Roman" w:hAnsi="Times New Roman" w:cs="Times New Roman"/>
          <w:b/>
          <w:sz w:val="18"/>
          <w:szCs w:val="18"/>
          <w:lang w:val="uk-UA" w:eastAsia="ru-RU"/>
        </w:rPr>
      </w:pPr>
      <w:r w:rsidRPr="008F6870">
        <w:rPr>
          <w:rFonts w:ascii="Times New Roman" w:eastAsia="Times New Roman" w:hAnsi="Times New Roman" w:cs="Times New Roman"/>
          <w:b/>
          <w:sz w:val="18"/>
          <w:szCs w:val="18"/>
          <w:lang w:val="uk-UA" w:eastAsia="ru-RU"/>
        </w:rPr>
        <w:t>7. ПІДТВЕРДЖЕННЯ І ПОГОДЖЕННЯ КЛІЄНТА</w:t>
      </w:r>
    </w:p>
    <w:p w:rsidR="008F6870" w:rsidRDefault="008F6870" w:rsidP="003D378F">
      <w:pPr>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7</w:t>
      </w:r>
      <w:r w:rsidRPr="00A26FA2">
        <w:rPr>
          <w:rFonts w:ascii="Times New Roman" w:eastAsia="Times New Roman" w:hAnsi="Times New Roman" w:cs="Times New Roman"/>
          <w:b/>
          <w:sz w:val="18"/>
          <w:szCs w:val="18"/>
          <w:lang w:val="uk-UA" w:eastAsia="ru-RU"/>
        </w:rPr>
        <w:t>.1.</w:t>
      </w:r>
      <w:r w:rsidRPr="00A26FA2">
        <w:rPr>
          <w:rFonts w:ascii="Times New Roman" w:eastAsia="Times New Roman" w:hAnsi="Times New Roman" w:cs="Times New Roman"/>
          <w:sz w:val="18"/>
          <w:szCs w:val="18"/>
          <w:lang w:val="uk-UA" w:eastAsia="ru-RU"/>
        </w:rPr>
        <w:t xml:space="preserve"> </w:t>
      </w:r>
      <w:r w:rsidRPr="00756439">
        <w:rPr>
          <w:rFonts w:ascii="Times New Roman" w:eastAsia="Times New Roman" w:hAnsi="Times New Roman" w:cs="Times New Roman"/>
          <w:sz w:val="18"/>
          <w:szCs w:val="18"/>
          <w:lang w:val="uk-UA" w:eastAsia="ru-RU"/>
        </w:rPr>
        <w:t>П</w:t>
      </w:r>
      <w:r w:rsidR="00F46989">
        <w:rPr>
          <w:rFonts w:ascii="Times New Roman" w:eastAsia="Times New Roman" w:hAnsi="Times New Roman" w:cs="Times New Roman"/>
          <w:sz w:val="18"/>
          <w:szCs w:val="18"/>
          <w:lang w:val="uk-UA" w:eastAsia="ru-RU"/>
        </w:rPr>
        <w:t>ублічну частину Договору</w:t>
      </w:r>
      <w:r w:rsidRPr="00DF6F87">
        <w:rPr>
          <w:rFonts w:ascii="Times New Roman" w:eastAsia="Times New Roman" w:hAnsi="Times New Roman" w:cs="Times New Roman"/>
          <w:sz w:val="18"/>
          <w:szCs w:val="18"/>
          <w:lang w:val="uk-UA" w:eastAsia="ru-RU"/>
        </w:rPr>
        <w:t xml:space="preserve"> </w:t>
      </w:r>
      <w:r w:rsidRPr="00756439">
        <w:rPr>
          <w:rFonts w:ascii="Times New Roman" w:eastAsia="Times New Roman" w:hAnsi="Times New Roman" w:cs="Times New Roman"/>
          <w:sz w:val="18"/>
          <w:szCs w:val="18"/>
          <w:lang w:val="uk-UA" w:eastAsia="ru-RU"/>
        </w:rPr>
        <w:t>Клієнт просить надати</w:t>
      </w:r>
      <w:r>
        <w:rPr>
          <w:rFonts w:ascii="Times New Roman" w:eastAsia="Times New Roman" w:hAnsi="Times New Roman" w:cs="Times New Roman"/>
          <w:sz w:val="18"/>
          <w:szCs w:val="18"/>
          <w:lang w:val="uk-UA" w:eastAsia="ru-RU"/>
        </w:rPr>
        <w:t xml:space="preserve"> </w:t>
      </w:r>
      <w:r w:rsidR="003D378F">
        <w:rPr>
          <w:rFonts w:ascii="Times New Roman" w:eastAsia="Times New Roman" w:hAnsi="Times New Roman" w:cs="Times New Roman"/>
          <w:i/>
          <w:sz w:val="18"/>
          <w:szCs w:val="18"/>
          <w:u w:val="single"/>
          <w:lang w:val="uk-UA" w:eastAsia="ru-RU"/>
        </w:rPr>
        <w:t>(</w:t>
      </w:r>
      <w:r w:rsidR="003D378F" w:rsidRPr="003D378F">
        <w:rPr>
          <w:rFonts w:ascii="Times New Roman" w:eastAsia="Times New Roman" w:hAnsi="Times New Roman" w:cs="Times New Roman"/>
          <w:i/>
          <w:sz w:val="18"/>
          <w:szCs w:val="18"/>
          <w:u w:val="single"/>
          <w:lang w:val="uk-UA" w:eastAsia="ru-RU"/>
        </w:rPr>
        <w:t xml:space="preserve">поставити </w:t>
      </w:r>
      <w:r w:rsidR="003D378F" w:rsidRPr="003D378F">
        <w:rPr>
          <w:rFonts w:ascii="Times New Roman" w:eastAsia="Times New Roman" w:hAnsi="Times New Roman" w:cs="Times New Roman"/>
          <w:bCs/>
          <w:i/>
          <w:sz w:val="18"/>
          <w:szCs w:val="18"/>
          <w:u w:val="single"/>
          <w:lang w:val="uk-UA" w:eastAsia="ru-RU"/>
        </w:rPr>
        <w:t>графічне позначення «+»/ «V» в необхідному полі</w:t>
      </w:r>
      <w:r w:rsidRPr="008F6870">
        <w:rPr>
          <w:rFonts w:ascii="Times New Roman" w:eastAsia="Times New Roman" w:hAnsi="Times New Roman" w:cs="Times New Roman"/>
          <w:i/>
          <w:sz w:val="18"/>
          <w:szCs w:val="18"/>
          <w:u w:val="single"/>
          <w:lang w:val="uk-UA" w:eastAsia="ru-RU"/>
        </w:rPr>
        <w:t>)</w:t>
      </w:r>
      <w:r w:rsidRPr="00756439">
        <w:rPr>
          <w:rFonts w:ascii="Times New Roman" w:eastAsia="Times New Roman" w:hAnsi="Times New Roman" w:cs="Times New Roman"/>
          <w:sz w:val="18"/>
          <w:szCs w:val="18"/>
          <w:lang w:val="uk-UA" w:eastAsia="ru-RU"/>
        </w:rPr>
        <w:t xml:space="preserve">: </w:t>
      </w:r>
    </w:p>
    <w:p w:rsidR="00F46989" w:rsidRDefault="00EC2A0F">
      <w:pPr>
        <w:spacing w:after="0" w:line="240" w:lineRule="auto"/>
        <w:ind w:left="-993" w:firstLine="284"/>
        <w:jc w:val="both"/>
        <w:rPr>
          <w:rFonts w:ascii="Times New Roman" w:eastAsia="Times New Roman" w:hAnsi="Times New Roman" w:cs="Times New Roman"/>
          <w:sz w:val="18"/>
          <w:szCs w:val="18"/>
          <w:lang w:val="uk-UA" w:eastAsia="ru-RU"/>
        </w:rPr>
      </w:pPr>
      <w:r w:rsidRPr="00EC2A0F">
        <w:rPr>
          <w:rFonts w:ascii="Segoe UI Symbol" w:eastAsia="Times New Roman" w:hAnsi="Segoe UI Symbol" w:cs="Segoe UI Symbol"/>
          <w:b/>
          <w:bCs/>
          <w:sz w:val="18"/>
          <w:szCs w:val="18"/>
          <w:lang w:val="uk-UA" w:eastAsia="ru-RU"/>
        </w:rPr>
        <w:t>☐</w:t>
      </w:r>
      <w:r w:rsidRPr="00EC2A0F">
        <w:rPr>
          <w:rFonts w:ascii="Times New Roman" w:eastAsia="Times New Roman" w:hAnsi="Times New Roman" w:cs="Times New Roman"/>
          <w:b/>
          <w:bCs/>
          <w:sz w:val="18"/>
          <w:szCs w:val="18"/>
          <w:lang w:val="uk-UA" w:eastAsia="ru-RU"/>
        </w:rPr>
        <w:t xml:space="preserve"> </w:t>
      </w:r>
      <w:r w:rsidRPr="00EC2A0F">
        <w:rPr>
          <w:rFonts w:ascii="Times New Roman" w:eastAsia="Times New Roman" w:hAnsi="Times New Roman" w:cs="Times New Roman"/>
          <w:sz w:val="18"/>
          <w:szCs w:val="18"/>
          <w:lang w:val="uk-UA" w:eastAsia="ru-RU"/>
        </w:rPr>
        <w:t>направити засобами Системи дистанційного обслуговування за допомогою програмно-технічного комплексу Банку</w:t>
      </w:r>
      <w:r w:rsidR="00F46989">
        <w:rPr>
          <w:rFonts w:ascii="Times New Roman" w:eastAsia="Times New Roman" w:hAnsi="Times New Roman" w:cs="Times New Roman"/>
          <w:sz w:val="18"/>
          <w:szCs w:val="18"/>
          <w:lang w:val="uk-UA" w:eastAsia="ru-RU"/>
        </w:rPr>
        <w:t>;</w:t>
      </w:r>
      <w:r w:rsidRPr="00EC2A0F">
        <w:rPr>
          <w:rFonts w:ascii="Times New Roman" w:eastAsia="Times New Roman" w:hAnsi="Times New Roman" w:cs="Times New Roman"/>
          <w:sz w:val="18"/>
          <w:szCs w:val="18"/>
          <w:lang w:val="uk-UA" w:eastAsia="ru-RU"/>
        </w:rPr>
        <w:t xml:space="preserve"> </w:t>
      </w:r>
    </w:p>
    <w:p w:rsidR="00EC2A0F" w:rsidRDefault="00EC2A0F">
      <w:pPr>
        <w:spacing w:after="0" w:line="240" w:lineRule="auto"/>
        <w:ind w:left="-993" w:firstLine="284"/>
        <w:jc w:val="both"/>
        <w:rPr>
          <w:rFonts w:ascii="Times New Roman" w:eastAsia="Times New Roman" w:hAnsi="Times New Roman" w:cs="Times New Roman"/>
          <w:sz w:val="18"/>
          <w:szCs w:val="18"/>
          <w:lang w:val="uk-UA" w:eastAsia="ru-RU"/>
        </w:rPr>
      </w:pPr>
      <w:r w:rsidRPr="00EC2A0F">
        <w:rPr>
          <w:rFonts w:ascii="Segoe UI Symbol" w:eastAsia="Times New Roman" w:hAnsi="Segoe UI Symbol" w:cs="Segoe UI Symbol"/>
          <w:b/>
          <w:bCs/>
          <w:sz w:val="18"/>
          <w:szCs w:val="18"/>
          <w:lang w:val="uk-UA" w:eastAsia="ru-RU"/>
        </w:rPr>
        <w:t>☐</w:t>
      </w:r>
      <w:r w:rsidRPr="00EC2A0F">
        <w:rPr>
          <w:rFonts w:ascii="Times New Roman" w:eastAsia="Times New Roman" w:hAnsi="Times New Roman" w:cs="Times New Roman"/>
          <w:b/>
          <w:bCs/>
          <w:sz w:val="18"/>
          <w:szCs w:val="18"/>
          <w:lang w:val="uk-UA" w:eastAsia="ru-RU"/>
        </w:rPr>
        <w:t xml:space="preserve"> </w:t>
      </w:r>
      <w:r w:rsidRPr="00EC2A0F">
        <w:rPr>
          <w:rFonts w:ascii="Times New Roman" w:eastAsia="Times New Roman" w:hAnsi="Times New Roman" w:cs="Times New Roman"/>
          <w:bCs/>
          <w:sz w:val="18"/>
          <w:szCs w:val="18"/>
          <w:lang w:val="uk-UA" w:eastAsia="ru-RU"/>
        </w:rPr>
        <w:t>направити</w:t>
      </w:r>
      <w:r w:rsidRPr="00EC2A0F">
        <w:rPr>
          <w:rFonts w:ascii="Times New Roman" w:eastAsia="Times New Roman" w:hAnsi="Times New Roman" w:cs="Times New Roman"/>
          <w:b/>
          <w:bCs/>
          <w:sz w:val="18"/>
          <w:szCs w:val="18"/>
          <w:lang w:val="uk-UA" w:eastAsia="ru-RU"/>
        </w:rPr>
        <w:t xml:space="preserve"> </w:t>
      </w:r>
      <w:r w:rsidRPr="00EC2A0F">
        <w:rPr>
          <w:rFonts w:ascii="Times New Roman" w:eastAsia="Times New Roman" w:hAnsi="Times New Roman" w:cs="Times New Roman"/>
          <w:bCs/>
          <w:sz w:val="18"/>
          <w:szCs w:val="18"/>
          <w:lang w:val="uk-UA" w:eastAsia="ru-RU"/>
        </w:rPr>
        <w:t>на адресу електронної пошти, зазначену в цій Анкеті-Заяві</w:t>
      </w:r>
      <w:r w:rsidR="00F46989">
        <w:rPr>
          <w:rFonts w:ascii="Times New Roman" w:eastAsia="Times New Roman" w:hAnsi="Times New Roman" w:cs="Times New Roman"/>
          <w:bCs/>
          <w:sz w:val="18"/>
          <w:szCs w:val="18"/>
          <w:lang w:val="uk-UA" w:eastAsia="ru-RU"/>
        </w:rPr>
        <w:t>;</w:t>
      </w:r>
      <w:r w:rsidRPr="00EC2A0F">
        <w:rPr>
          <w:rFonts w:ascii="Times New Roman" w:eastAsia="Times New Roman" w:hAnsi="Times New Roman" w:cs="Times New Roman"/>
          <w:bCs/>
          <w:sz w:val="18"/>
          <w:szCs w:val="18"/>
          <w:lang w:val="uk-UA" w:eastAsia="ru-RU"/>
        </w:rPr>
        <w:t xml:space="preserve"> </w:t>
      </w:r>
    </w:p>
    <w:p w:rsidR="00D76638" w:rsidRPr="00D76638" w:rsidRDefault="00D76638" w:rsidP="00BD0182">
      <w:pPr>
        <w:spacing w:after="0" w:line="240" w:lineRule="auto"/>
        <w:ind w:left="-993" w:firstLine="284"/>
        <w:jc w:val="both"/>
        <w:rPr>
          <w:rFonts w:eastAsia="Times New Roman" w:cs="Times New Roman"/>
          <w:bCs/>
          <w:sz w:val="18"/>
          <w:szCs w:val="18"/>
          <w:lang w:val="uk-UA" w:eastAsia="ru-RU"/>
        </w:rPr>
      </w:pPr>
      <w:r w:rsidRPr="00D76638">
        <w:rPr>
          <w:rFonts w:ascii="Segoe UI Symbol" w:eastAsia="Times New Roman" w:hAnsi="Segoe UI Symbol" w:cs="Segoe UI Symbol"/>
          <w:b/>
          <w:bCs/>
          <w:sz w:val="18"/>
          <w:szCs w:val="18"/>
          <w:lang w:val="uk-UA" w:eastAsia="ru-RU"/>
        </w:rPr>
        <w:t>☐</w:t>
      </w:r>
      <w:r>
        <w:rPr>
          <w:rFonts w:ascii="Times New Roman" w:eastAsia="Times New Roman" w:hAnsi="Times New Roman" w:cs="Times New Roman"/>
          <w:b/>
          <w:bCs/>
          <w:sz w:val="18"/>
          <w:szCs w:val="18"/>
          <w:lang w:val="uk-UA" w:eastAsia="ru-RU"/>
        </w:rPr>
        <w:t xml:space="preserve"> </w:t>
      </w:r>
      <w:r w:rsidRPr="001A32E1">
        <w:rPr>
          <w:rFonts w:ascii="Times New Roman" w:eastAsia="Times New Roman" w:hAnsi="Times New Roman" w:cs="Times New Roman"/>
          <w:bCs/>
          <w:sz w:val="18"/>
          <w:szCs w:val="18"/>
          <w:lang w:val="uk-UA" w:eastAsia="ru-RU"/>
        </w:rPr>
        <w:t>шляхом надання самостійної можливості завантаження чинної редакції Правил</w:t>
      </w:r>
      <w:r>
        <w:rPr>
          <w:rFonts w:ascii="Times New Roman" w:eastAsia="Times New Roman" w:hAnsi="Times New Roman" w:cs="Times New Roman"/>
          <w:bCs/>
          <w:sz w:val="18"/>
          <w:szCs w:val="18"/>
          <w:lang w:val="uk-UA" w:eastAsia="ru-RU"/>
        </w:rPr>
        <w:t xml:space="preserve"> та Тарифів</w:t>
      </w:r>
      <w:r w:rsidRPr="001A32E1">
        <w:rPr>
          <w:rFonts w:ascii="Times New Roman" w:eastAsia="Times New Roman" w:hAnsi="Times New Roman" w:cs="Times New Roman"/>
          <w:bCs/>
          <w:sz w:val="18"/>
          <w:szCs w:val="18"/>
          <w:lang w:val="uk-UA" w:eastAsia="ru-RU"/>
        </w:rPr>
        <w:t xml:space="preserve">, </w:t>
      </w:r>
      <w:r>
        <w:rPr>
          <w:rFonts w:ascii="Times New Roman" w:eastAsia="Times New Roman" w:hAnsi="Times New Roman" w:cs="Times New Roman"/>
          <w:bCs/>
          <w:sz w:val="18"/>
          <w:szCs w:val="18"/>
          <w:lang w:val="uk-UA" w:eastAsia="ru-RU"/>
        </w:rPr>
        <w:t>що розміщені</w:t>
      </w:r>
      <w:r w:rsidRPr="001A32E1">
        <w:rPr>
          <w:rFonts w:ascii="Times New Roman" w:eastAsia="Times New Roman" w:hAnsi="Times New Roman" w:cs="Times New Roman"/>
          <w:bCs/>
          <w:sz w:val="18"/>
          <w:szCs w:val="18"/>
          <w:lang w:val="uk-UA" w:eastAsia="ru-RU"/>
        </w:rPr>
        <w:t xml:space="preserve"> на офіційному веб</w:t>
      </w:r>
      <w:r w:rsidR="00F46989">
        <w:rPr>
          <w:rFonts w:ascii="Times New Roman" w:eastAsia="Times New Roman" w:hAnsi="Times New Roman" w:cs="Times New Roman"/>
          <w:bCs/>
          <w:sz w:val="18"/>
          <w:szCs w:val="18"/>
          <w:lang w:val="uk-UA" w:eastAsia="ru-RU"/>
        </w:rPr>
        <w:t>-</w:t>
      </w:r>
      <w:r w:rsidRPr="001A32E1">
        <w:rPr>
          <w:rFonts w:ascii="Times New Roman" w:eastAsia="Times New Roman" w:hAnsi="Times New Roman" w:cs="Times New Roman"/>
          <w:bCs/>
          <w:sz w:val="18"/>
          <w:szCs w:val="18"/>
          <w:lang w:val="uk-UA" w:eastAsia="ru-RU"/>
        </w:rPr>
        <w:t xml:space="preserve">сайті Банку у мережі Інтернет за посиланням </w:t>
      </w:r>
      <w:hyperlink r:id="rId11" w:history="1">
        <w:r w:rsidRPr="001A32E1">
          <w:rPr>
            <w:rFonts w:ascii="Times New Roman" w:eastAsia="Times New Roman" w:hAnsi="Times New Roman" w:cs="Times New Roman"/>
            <w:bCs/>
            <w:color w:val="0000FF" w:themeColor="hyperlink"/>
            <w:sz w:val="18"/>
            <w:szCs w:val="18"/>
            <w:u w:val="single"/>
            <w:lang w:val="uk-UA" w:eastAsia="ru-RU"/>
          </w:rPr>
          <w:t>www.bankvostok.com.ua</w:t>
        </w:r>
      </w:hyperlink>
      <w:r w:rsidR="00F46989">
        <w:rPr>
          <w:rFonts w:ascii="Times New Roman" w:eastAsia="Times New Roman" w:hAnsi="Times New Roman" w:cs="Times New Roman"/>
          <w:bCs/>
          <w:color w:val="0000FF" w:themeColor="hyperlink"/>
          <w:sz w:val="18"/>
          <w:szCs w:val="18"/>
          <w:u w:val="single"/>
          <w:lang w:val="uk-UA" w:eastAsia="ru-RU"/>
        </w:rPr>
        <w:t>,</w:t>
      </w:r>
      <w:r w:rsidRPr="001A32E1">
        <w:rPr>
          <w:rFonts w:ascii="Times New Roman" w:eastAsia="Times New Roman" w:hAnsi="Times New Roman" w:cs="Times New Roman"/>
          <w:bCs/>
          <w:sz w:val="18"/>
          <w:szCs w:val="18"/>
          <w:lang w:val="uk-UA" w:eastAsia="ru-RU"/>
        </w:rPr>
        <w:t xml:space="preserve"> власними засобами</w:t>
      </w:r>
      <w:r>
        <w:rPr>
          <w:rFonts w:ascii="Times New Roman" w:eastAsia="Times New Roman" w:hAnsi="Times New Roman" w:cs="Times New Roman"/>
          <w:bCs/>
          <w:sz w:val="18"/>
          <w:szCs w:val="18"/>
          <w:lang w:val="uk-UA" w:eastAsia="ru-RU"/>
        </w:rPr>
        <w:t>.</w:t>
      </w:r>
    </w:p>
    <w:p w:rsidR="008F6870" w:rsidRPr="009C1E34" w:rsidRDefault="008F6870" w:rsidP="008F6870">
      <w:pPr>
        <w:spacing w:after="0" w:line="240" w:lineRule="auto"/>
        <w:ind w:left="-993" w:firstLine="284"/>
        <w:rPr>
          <w:rFonts w:ascii="Times New Roman" w:eastAsia="Times New Roman" w:hAnsi="Times New Roman" w:cs="Times New Roman"/>
          <w:b/>
          <w:i/>
          <w:sz w:val="18"/>
          <w:szCs w:val="18"/>
          <w:lang w:val="uk-UA" w:eastAsia="ru-RU"/>
        </w:rPr>
      </w:pPr>
      <w:r>
        <w:rPr>
          <w:rFonts w:ascii="Times New Roman" w:eastAsia="Times New Roman" w:hAnsi="Times New Roman" w:cs="Times New Roman"/>
          <w:b/>
          <w:sz w:val="18"/>
          <w:szCs w:val="18"/>
          <w:lang w:val="uk-UA" w:eastAsia="ru-RU"/>
        </w:rPr>
        <w:t>7</w:t>
      </w:r>
      <w:r w:rsidRPr="00756439">
        <w:rPr>
          <w:rFonts w:ascii="Times New Roman" w:eastAsia="Times New Roman" w:hAnsi="Times New Roman" w:cs="Times New Roman"/>
          <w:b/>
          <w:sz w:val="18"/>
          <w:szCs w:val="18"/>
          <w:lang w:val="uk-UA" w:eastAsia="ru-RU"/>
        </w:rPr>
        <w:t>.2.</w:t>
      </w:r>
      <w:r>
        <w:rPr>
          <w:rFonts w:ascii="Times New Roman" w:eastAsia="Times New Roman" w:hAnsi="Times New Roman" w:cs="Times New Roman"/>
          <w:sz w:val="18"/>
          <w:szCs w:val="18"/>
          <w:lang w:val="uk-UA" w:eastAsia="ru-RU"/>
        </w:rPr>
        <w:t xml:space="preserve"> </w:t>
      </w:r>
      <w:r w:rsidRPr="009C1E34">
        <w:rPr>
          <w:rFonts w:ascii="Times New Roman" w:eastAsia="Times New Roman" w:hAnsi="Times New Roman" w:cs="Times New Roman"/>
          <w:b/>
          <w:i/>
          <w:sz w:val="18"/>
          <w:szCs w:val="18"/>
          <w:lang w:val="uk-UA" w:eastAsia="ru-RU"/>
        </w:rPr>
        <w:t xml:space="preserve">Підписанням цієї Анкети-Заяви Клієнт безумовно визнає та підтверджує, що: </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A26FA2">
        <w:rPr>
          <w:rFonts w:ascii="Times New Roman" w:eastAsia="Times New Roman" w:hAnsi="Times New Roman" w:cs="Times New Roman"/>
          <w:sz w:val="18"/>
          <w:szCs w:val="18"/>
          <w:lang w:val="uk-UA" w:eastAsia="ru-RU"/>
        </w:rPr>
        <w:t>- Правила і Тарифи, тобто усі складові публічної частини Договору, мають обов’язкову силу та застосовуються до відносин Сторін так само, якби їх було викладено безпосере</w:t>
      </w:r>
      <w:r>
        <w:rPr>
          <w:rFonts w:ascii="Times New Roman" w:eastAsia="Times New Roman" w:hAnsi="Times New Roman" w:cs="Times New Roman"/>
          <w:sz w:val="18"/>
          <w:szCs w:val="18"/>
          <w:lang w:val="uk-UA" w:eastAsia="ru-RU"/>
        </w:rPr>
        <w:t>дньо в тексті цієї Анкети-Заяви;</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w:t>
      </w:r>
      <w:r w:rsidRPr="00A26FA2">
        <w:rPr>
          <w:rFonts w:ascii="Times New Roman" w:eastAsia="Times New Roman" w:hAnsi="Times New Roman" w:cs="Times New Roman"/>
          <w:sz w:val="18"/>
          <w:szCs w:val="18"/>
          <w:lang w:val="uk-UA" w:eastAsia="ru-RU"/>
        </w:rPr>
        <w:t xml:space="preserve"> </w:t>
      </w:r>
      <w:r>
        <w:rPr>
          <w:rFonts w:ascii="Times New Roman" w:eastAsia="Times New Roman" w:hAnsi="Times New Roman" w:cs="Times New Roman"/>
          <w:sz w:val="18"/>
          <w:szCs w:val="18"/>
          <w:lang w:val="uk-UA" w:eastAsia="ru-RU"/>
        </w:rPr>
        <w:t xml:space="preserve">він </w:t>
      </w:r>
      <w:r w:rsidRPr="00A26FA2">
        <w:rPr>
          <w:rFonts w:ascii="Times New Roman" w:eastAsia="Times New Roman" w:hAnsi="Times New Roman" w:cs="Times New Roman"/>
          <w:sz w:val="18"/>
          <w:szCs w:val="18"/>
          <w:lang w:val="uk-UA" w:eastAsia="ru-RU"/>
        </w:rPr>
        <w:t>ознайом</w:t>
      </w:r>
      <w:r>
        <w:rPr>
          <w:rFonts w:ascii="Times New Roman" w:eastAsia="Times New Roman" w:hAnsi="Times New Roman" w:cs="Times New Roman"/>
          <w:sz w:val="18"/>
          <w:szCs w:val="18"/>
          <w:lang w:val="uk-UA" w:eastAsia="ru-RU"/>
        </w:rPr>
        <w:t xml:space="preserve">лений з чинною на дату підписання </w:t>
      </w:r>
      <w:r w:rsidRPr="00A26FA2">
        <w:rPr>
          <w:rFonts w:ascii="Times New Roman" w:eastAsia="Times New Roman" w:hAnsi="Times New Roman" w:cs="Times New Roman"/>
          <w:sz w:val="18"/>
          <w:szCs w:val="18"/>
          <w:lang w:val="uk-UA" w:eastAsia="ru-RU"/>
        </w:rPr>
        <w:t xml:space="preserve">цієї Анкети-Заяви </w:t>
      </w:r>
      <w:r>
        <w:rPr>
          <w:rFonts w:ascii="Times New Roman" w:eastAsia="Times New Roman" w:hAnsi="Times New Roman" w:cs="Times New Roman"/>
          <w:sz w:val="18"/>
          <w:szCs w:val="18"/>
          <w:lang w:val="uk-UA" w:eastAsia="ru-RU"/>
        </w:rPr>
        <w:t>редакцію Правил та Тарифів</w:t>
      </w:r>
      <w:r w:rsidRPr="00A26FA2">
        <w:rPr>
          <w:rFonts w:ascii="Times New Roman" w:eastAsia="Times New Roman" w:hAnsi="Times New Roman" w:cs="Times New Roman"/>
          <w:sz w:val="18"/>
          <w:szCs w:val="18"/>
          <w:lang w:val="uk-UA" w:eastAsia="ru-RU"/>
        </w:rPr>
        <w:t xml:space="preserve">, розміщеними на </w:t>
      </w:r>
      <w:r>
        <w:rPr>
          <w:rFonts w:ascii="Times New Roman" w:eastAsia="Times New Roman" w:hAnsi="Times New Roman" w:cs="Times New Roman"/>
          <w:sz w:val="18"/>
          <w:szCs w:val="18"/>
          <w:lang w:val="uk-UA" w:eastAsia="ru-RU"/>
        </w:rPr>
        <w:t>веб</w:t>
      </w:r>
      <w:r w:rsidR="006C717F">
        <w:rPr>
          <w:rFonts w:ascii="Times New Roman" w:eastAsia="Times New Roman" w:hAnsi="Times New Roman" w:cs="Times New Roman"/>
          <w:sz w:val="18"/>
          <w:szCs w:val="18"/>
          <w:lang w:val="uk-UA" w:eastAsia="ru-RU"/>
        </w:rPr>
        <w:t>-</w:t>
      </w:r>
      <w:r w:rsidRPr="00A26FA2">
        <w:rPr>
          <w:rFonts w:ascii="Times New Roman" w:eastAsia="Times New Roman" w:hAnsi="Times New Roman" w:cs="Times New Roman"/>
          <w:sz w:val="18"/>
          <w:szCs w:val="18"/>
          <w:lang w:val="uk-UA" w:eastAsia="ru-RU"/>
        </w:rPr>
        <w:t xml:space="preserve">сайті Банку мережі Інтернет за посиланням </w:t>
      </w:r>
      <w:hyperlink r:id="rId12" w:history="1">
        <w:r w:rsidRPr="00A26FA2">
          <w:rPr>
            <w:rStyle w:val="ab"/>
            <w:rFonts w:ascii="Times New Roman" w:eastAsia="Times New Roman" w:hAnsi="Times New Roman" w:cs="Times New Roman"/>
            <w:sz w:val="18"/>
            <w:szCs w:val="18"/>
            <w:lang w:val="uk-UA" w:eastAsia="ru-RU"/>
          </w:rPr>
          <w:t>www.bankvostok.com.ua</w:t>
        </w:r>
      </w:hyperlink>
      <w:r>
        <w:rPr>
          <w:rFonts w:ascii="Times New Roman" w:eastAsia="Times New Roman" w:hAnsi="Times New Roman" w:cs="Times New Roman"/>
          <w:sz w:val="18"/>
          <w:szCs w:val="18"/>
          <w:lang w:val="uk-UA" w:eastAsia="ru-RU"/>
        </w:rPr>
        <w:t xml:space="preserve">, </w:t>
      </w:r>
      <w:r w:rsidRPr="00A26FA2">
        <w:rPr>
          <w:rFonts w:ascii="Times New Roman" w:eastAsia="Times New Roman" w:hAnsi="Times New Roman" w:cs="Times New Roman"/>
          <w:sz w:val="18"/>
          <w:szCs w:val="18"/>
          <w:lang w:val="uk-UA" w:eastAsia="ru-RU"/>
        </w:rPr>
        <w:t>вони Клієнту зрозумілі та не потребують додаткового тлумачення. В подальшому Клієнт зобов’язаний перед здійсненням о</w:t>
      </w:r>
      <w:r>
        <w:rPr>
          <w:rFonts w:ascii="Times New Roman" w:eastAsia="Times New Roman" w:hAnsi="Times New Roman" w:cs="Times New Roman"/>
          <w:sz w:val="18"/>
          <w:szCs w:val="18"/>
          <w:lang w:val="uk-UA" w:eastAsia="ru-RU"/>
        </w:rPr>
        <w:t>перацій за рахунком/отриманням б</w:t>
      </w:r>
      <w:r w:rsidRPr="00A26FA2">
        <w:rPr>
          <w:rFonts w:ascii="Times New Roman" w:eastAsia="Times New Roman" w:hAnsi="Times New Roman" w:cs="Times New Roman"/>
          <w:sz w:val="18"/>
          <w:szCs w:val="18"/>
          <w:lang w:val="uk-UA" w:eastAsia="ru-RU"/>
        </w:rPr>
        <w:t>анківських послуг ознайомитись з чинною редакцією Правил та діючими на відповідний момент Тарифами. З</w:t>
      </w:r>
      <w:r>
        <w:rPr>
          <w:rFonts w:ascii="Times New Roman" w:eastAsia="Times New Roman" w:hAnsi="Times New Roman" w:cs="Times New Roman"/>
          <w:sz w:val="18"/>
          <w:szCs w:val="18"/>
          <w:lang w:val="uk-UA" w:eastAsia="ru-RU"/>
        </w:rPr>
        <w:t>дійснення Клієнтом операцій за рахунком</w:t>
      </w:r>
      <w:r w:rsidRPr="00A26FA2">
        <w:rPr>
          <w:rFonts w:ascii="Times New Roman" w:eastAsia="Times New Roman" w:hAnsi="Times New Roman" w:cs="Times New Roman"/>
          <w:sz w:val="18"/>
          <w:szCs w:val="18"/>
          <w:lang w:val="uk-UA" w:eastAsia="ru-RU"/>
        </w:rPr>
        <w:t xml:space="preserve"> або вчинення Клієнтом інших фактичних</w:t>
      </w:r>
      <w:r>
        <w:rPr>
          <w:rFonts w:ascii="Times New Roman" w:eastAsia="Times New Roman" w:hAnsi="Times New Roman" w:cs="Times New Roman"/>
          <w:sz w:val="18"/>
          <w:szCs w:val="18"/>
          <w:lang w:val="uk-UA" w:eastAsia="ru-RU"/>
        </w:rPr>
        <w:t xml:space="preserve"> дій, спрямованих на отримання б</w:t>
      </w:r>
      <w:r w:rsidRPr="00A26FA2">
        <w:rPr>
          <w:rFonts w:ascii="Times New Roman" w:eastAsia="Times New Roman" w:hAnsi="Times New Roman" w:cs="Times New Roman"/>
          <w:sz w:val="18"/>
          <w:szCs w:val="18"/>
          <w:lang w:val="uk-UA" w:eastAsia="ru-RU"/>
        </w:rPr>
        <w:t>анківських послуг, свідчить про згоду Клієнта з чинною редак</w:t>
      </w:r>
      <w:r>
        <w:rPr>
          <w:rFonts w:ascii="Times New Roman" w:eastAsia="Times New Roman" w:hAnsi="Times New Roman" w:cs="Times New Roman"/>
          <w:sz w:val="18"/>
          <w:szCs w:val="18"/>
          <w:lang w:val="uk-UA" w:eastAsia="ru-RU"/>
        </w:rPr>
        <w:t>цією Правил та діючими Тарифами;</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w:t>
      </w:r>
      <w:r w:rsidRPr="00DB21EB">
        <w:rPr>
          <w:rFonts w:ascii="Times New Roman" w:eastAsia="Times New Roman" w:hAnsi="Times New Roman" w:cs="Times New Roman"/>
          <w:sz w:val="18"/>
          <w:szCs w:val="18"/>
          <w:lang w:val="uk-UA" w:eastAsia="ru-RU"/>
        </w:rPr>
        <w:t xml:space="preserve">він ознайомлений з </w:t>
      </w:r>
      <w:r>
        <w:rPr>
          <w:rFonts w:ascii="Times New Roman" w:eastAsia="Times New Roman" w:hAnsi="Times New Roman" w:cs="Times New Roman"/>
          <w:iCs/>
          <w:sz w:val="18"/>
          <w:szCs w:val="18"/>
          <w:lang w:val="uk-UA" w:eastAsia="ru-RU"/>
        </w:rPr>
        <w:t>П</w:t>
      </w:r>
      <w:r w:rsidRPr="00DB21EB">
        <w:rPr>
          <w:rFonts w:ascii="Times New Roman" w:eastAsia="Times New Roman" w:hAnsi="Times New Roman" w:cs="Times New Roman"/>
          <w:iCs/>
          <w:sz w:val="18"/>
          <w:szCs w:val="18"/>
          <w:lang w:val="uk-UA" w:eastAsia="ru-RU"/>
        </w:rPr>
        <w:t xml:space="preserve">равилами користування КПК, </w:t>
      </w:r>
      <w:r>
        <w:rPr>
          <w:rFonts w:ascii="Times New Roman" w:eastAsia="Times New Roman" w:hAnsi="Times New Roman" w:cs="Times New Roman"/>
          <w:iCs/>
          <w:sz w:val="18"/>
          <w:szCs w:val="18"/>
          <w:lang w:val="uk-UA" w:eastAsia="ru-RU"/>
        </w:rPr>
        <w:t>які є невід’ємною частиною Договору</w:t>
      </w:r>
      <w:r w:rsidRPr="00DB21EB">
        <w:rPr>
          <w:rFonts w:ascii="Times New Roman" w:eastAsia="Times New Roman" w:hAnsi="Times New Roman" w:cs="Times New Roman"/>
          <w:iCs/>
          <w:sz w:val="18"/>
          <w:szCs w:val="18"/>
          <w:lang w:val="uk-UA" w:eastAsia="ru-RU"/>
        </w:rPr>
        <w:t>, а також</w:t>
      </w:r>
      <w:r w:rsidRPr="00DB21EB">
        <w:rPr>
          <w:rFonts w:ascii="Times New Roman" w:eastAsia="Times New Roman" w:hAnsi="Times New Roman" w:cs="Times New Roman"/>
          <w:sz w:val="18"/>
          <w:szCs w:val="18"/>
          <w:lang w:val="uk-UA" w:eastAsia="ru-RU"/>
        </w:rPr>
        <w:t xml:space="preserve"> з інформацією щодо обмежень на операції, які можуть здійснюватися за допомогою КПК, та з інформацією про ліміти за операціями з використа</w:t>
      </w:r>
      <w:r>
        <w:rPr>
          <w:rFonts w:ascii="Times New Roman" w:eastAsia="Times New Roman" w:hAnsi="Times New Roman" w:cs="Times New Roman"/>
          <w:sz w:val="18"/>
          <w:szCs w:val="18"/>
          <w:lang w:val="uk-UA" w:eastAsia="ru-RU"/>
        </w:rPr>
        <w:t xml:space="preserve">нням КПК, зазначеною в Правилах, </w:t>
      </w:r>
      <w:r w:rsidRPr="004F4512">
        <w:rPr>
          <w:rFonts w:ascii="Times New Roman" w:eastAsia="Times New Roman" w:hAnsi="Times New Roman" w:cs="Times New Roman"/>
          <w:sz w:val="18"/>
          <w:szCs w:val="18"/>
          <w:lang w:val="uk-UA" w:eastAsia="ru-RU"/>
        </w:rPr>
        <w:t>та забезпечив</w:t>
      </w:r>
      <w:r w:rsidRPr="004F4512">
        <w:rPr>
          <w:rFonts w:ascii="Times New Roman" w:eastAsia="Times New Roman" w:hAnsi="Times New Roman" w:cs="Times New Roman"/>
          <w:sz w:val="18"/>
          <w:szCs w:val="18"/>
          <w:lang w:eastAsia="ru-RU"/>
        </w:rPr>
        <w:t xml:space="preserve"> </w:t>
      </w:r>
      <w:r w:rsidRPr="004F4512">
        <w:rPr>
          <w:rFonts w:ascii="Times New Roman" w:eastAsia="Times New Roman" w:hAnsi="Times New Roman" w:cs="Times New Roman"/>
          <w:sz w:val="18"/>
          <w:szCs w:val="18"/>
          <w:lang w:val="uk-UA" w:eastAsia="ru-RU"/>
        </w:rPr>
        <w:t>ознайомлення Держателя з зазначеними документами та інформацією, а також з умовами Договору</w:t>
      </w:r>
      <w:r>
        <w:rPr>
          <w:rFonts w:ascii="Times New Roman" w:eastAsia="Times New Roman" w:hAnsi="Times New Roman" w:cs="Times New Roman"/>
          <w:sz w:val="18"/>
          <w:szCs w:val="18"/>
          <w:lang w:val="uk-UA" w:eastAsia="ru-RU"/>
        </w:rPr>
        <w:t>;</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с</w:t>
      </w:r>
      <w:r w:rsidRPr="009C1E34">
        <w:rPr>
          <w:rFonts w:ascii="Times New Roman" w:eastAsia="Times New Roman" w:hAnsi="Times New Roman" w:cs="Times New Roman"/>
          <w:sz w:val="18"/>
          <w:szCs w:val="18"/>
          <w:lang w:val="uk-UA" w:eastAsia="ru-RU"/>
        </w:rPr>
        <w:t>таном на дату підписання цієї Анкети-Заяви Клієнт підтверджує дотримання всіх засвідчень т</w:t>
      </w:r>
      <w:r>
        <w:rPr>
          <w:rFonts w:ascii="Times New Roman" w:eastAsia="Times New Roman" w:hAnsi="Times New Roman" w:cs="Times New Roman"/>
          <w:sz w:val="18"/>
          <w:szCs w:val="18"/>
          <w:lang w:val="uk-UA" w:eastAsia="ru-RU"/>
        </w:rPr>
        <w:t>а гарантій, визначених Правилами</w:t>
      </w:r>
      <w:r w:rsidRPr="009C1E34">
        <w:rPr>
          <w:rFonts w:ascii="Times New Roman" w:eastAsia="Times New Roman" w:hAnsi="Times New Roman" w:cs="Times New Roman"/>
          <w:sz w:val="18"/>
          <w:szCs w:val="18"/>
          <w:lang w:val="uk-UA" w:eastAsia="ru-RU"/>
        </w:rPr>
        <w:t xml:space="preserve">, а також підтверджує, що вся повідомлена Клієнтом інформація </w:t>
      </w:r>
      <w:r>
        <w:rPr>
          <w:rFonts w:ascii="Times New Roman" w:eastAsia="Times New Roman" w:hAnsi="Times New Roman" w:cs="Times New Roman"/>
          <w:sz w:val="18"/>
          <w:szCs w:val="18"/>
          <w:lang w:val="uk-UA" w:eastAsia="ru-RU"/>
        </w:rPr>
        <w:t xml:space="preserve">(в т.ч. повідомлені Клієнтом контактні дані) </w:t>
      </w:r>
      <w:r w:rsidRPr="009C1E34">
        <w:rPr>
          <w:rFonts w:ascii="Times New Roman" w:eastAsia="Times New Roman" w:hAnsi="Times New Roman" w:cs="Times New Roman"/>
          <w:sz w:val="18"/>
          <w:szCs w:val="18"/>
          <w:lang w:val="uk-UA" w:eastAsia="ru-RU"/>
        </w:rPr>
        <w:t>та надані Клієнтом Банку документи є дійсними, містять повну та достовірну інформацію про Клієнта/його Уповноважених осіб</w:t>
      </w:r>
      <w:r>
        <w:rPr>
          <w:rFonts w:ascii="Times New Roman" w:eastAsia="Times New Roman" w:hAnsi="Times New Roman" w:cs="Times New Roman"/>
          <w:iCs/>
          <w:sz w:val="18"/>
          <w:szCs w:val="18"/>
          <w:lang w:val="uk-UA" w:eastAsia="ru-RU"/>
        </w:rPr>
        <w:t>;</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w:t>
      </w:r>
      <w:r w:rsidRPr="00A26FA2">
        <w:rPr>
          <w:rFonts w:ascii="Times New Roman" w:eastAsia="Times New Roman" w:hAnsi="Times New Roman" w:cs="Times New Roman"/>
          <w:sz w:val="18"/>
          <w:szCs w:val="18"/>
          <w:lang w:val="uk-UA" w:eastAsia="ru-RU"/>
        </w:rPr>
        <w:t xml:space="preserve">перед укладанням цієї Анкети-Заяви, отримав від Банку інформацію, зазначену в частині другій </w:t>
      </w:r>
      <w:bookmarkStart w:id="8" w:name="_Hlk153446242"/>
      <w:r w:rsidR="006C717F" w:rsidRPr="006C717F">
        <w:rPr>
          <w:rFonts w:ascii="Times New Roman" w:eastAsia="Times New Roman" w:hAnsi="Times New Roman" w:cs="Times New Roman"/>
          <w:sz w:val="18"/>
          <w:szCs w:val="18"/>
          <w:lang w:val="uk-UA" w:eastAsia="ru-RU"/>
        </w:rPr>
        <w:t>ст. 7 Закону України «Про фінансові послуги та фінансові компанії»</w:t>
      </w:r>
      <w:bookmarkEnd w:id="8"/>
      <w:r w:rsidR="006C717F" w:rsidRPr="006C717F">
        <w:rPr>
          <w:rFonts w:ascii="Times New Roman" w:eastAsia="Times New Roman" w:hAnsi="Times New Roman" w:cs="Times New Roman"/>
          <w:sz w:val="18"/>
          <w:szCs w:val="18"/>
          <w:lang w:val="uk-UA" w:eastAsia="ru-RU"/>
        </w:rPr>
        <w:t xml:space="preserve"> </w:t>
      </w:r>
      <w:r w:rsidRPr="00A26FA2">
        <w:rPr>
          <w:rFonts w:ascii="Times New Roman" w:eastAsia="Times New Roman" w:hAnsi="Times New Roman" w:cs="Times New Roman"/>
          <w:sz w:val="18"/>
          <w:szCs w:val="18"/>
          <w:lang w:val="uk-UA" w:eastAsia="ru-RU"/>
        </w:rPr>
        <w:t>та ст. 30 Закону</w:t>
      </w:r>
      <w:r>
        <w:rPr>
          <w:rFonts w:ascii="Times New Roman" w:eastAsia="Times New Roman" w:hAnsi="Times New Roman" w:cs="Times New Roman"/>
          <w:sz w:val="18"/>
          <w:szCs w:val="18"/>
          <w:lang w:val="uk-UA" w:eastAsia="ru-RU"/>
        </w:rPr>
        <w:t xml:space="preserve"> України «Про платіжні послуги»,</w:t>
      </w:r>
      <w:r w:rsidRPr="008D1258">
        <w:rPr>
          <w:rFonts w:ascii="Times New Roman" w:eastAsia="Calibri" w:hAnsi="Times New Roman" w:cs="Times New Roman"/>
          <w:iCs/>
          <w:sz w:val="18"/>
          <w:szCs w:val="18"/>
          <w:lang w:val="uk-UA"/>
        </w:rPr>
        <w:t xml:space="preserve"> </w:t>
      </w:r>
      <w:r w:rsidRPr="008D1258">
        <w:rPr>
          <w:rFonts w:ascii="Times New Roman" w:eastAsia="Times New Roman" w:hAnsi="Times New Roman" w:cs="Times New Roman"/>
          <w:iCs/>
          <w:sz w:val="18"/>
          <w:szCs w:val="18"/>
          <w:lang w:val="uk-UA" w:eastAsia="ru-RU"/>
        </w:rPr>
        <w:t>зміст інформації Клієнту зрозумілий, не потребує її додаткового тлумачення. Клієнт засвідчує, що зазначена інформація є доступною</w:t>
      </w:r>
      <w:r>
        <w:rPr>
          <w:rFonts w:ascii="Times New Roman" w:eastAsia="Times New Roman" w:hAnsi="Times New Roman" w:cs="Times New Roman"/>
          <w:iCs/>
          <w:sz w:val="18"/>
          <w:szCs w:val="18"/>
          <w:lang w:val="uk-UA" w:eastAsia="ru-RU"/>
        </w:rPr>
        <w:t xml:space="preserve"> в відділеннях Банку та/або на веб</w:t>
      </w:r>
      <w:r w:rsidR="006C717F">
        <w:rPr>
          <w:rFonts w:ascii="Times New Roman" w:eastAsia="Times New Roman" w:hAnsi="Times New Roman" w:cs="Times New Roman"/>
          <w:iCs/>
          <w:sz w:val="18"/>
          <w:szCs w:val="18"/>
          <w:lang w:val="uk-UA" w:eastAsia="ru-RU"/>
        </w:rPr>
        <w:t>-</w:t>
      </w:r>
      <w:r>
        <w:rPr>
          <w:rFonts w:ascii="Times New Roman" w:eastAsia="Times New Roman" w:hAnsi="Times New Roman" w:cs="Times New Roman"/>
          <w:iCs/>
          <w:sz w:val="18"/>
          <w:szCs w:val="18"/>
          <w:lang w:val="uk-UA" w:eastAsia="ru-RU"/>
        </w:rPr>
        <w:t>с</w:t>
      </w:r>
      <w:r w:rsidRPr="008D1258">
        <w:rPr>
          <w:rFonts w:ascii="Times New Roman" w:eastAsia="Times New Roman" w:hAnsi="Times New Roman" w:cs="Times New Roman"/>
          <w:iCs/>
          <w:sz w:val="18"/>
          <w:szCs w:val="18"/>
          <w:lang w:val="uk-UA" w:eastAsia="ru-RU"/>
        </w:rPr>
        <w:t>айті Банку, а також є повною та достатньою для правильного розуміння суті банківських послуг, щ</w:t>
      </w:r>
      <w:r>
        <w:rPr>
          <w:rFonts w:ascii="Times New Roman" w:eastAsia="Times New Roman" w:hAnsi="Times New Roman" w:cs="Times New Roman"/>
          <w:iCs/>
          <w:sz w:val="18"/>
          <w:szCs w:val="18"/>
          <w:lang w:val="uk-UA" w:eastAsia="ru-RU"/>
        </w:rPr>
        <w:t>о надаються Банком за Договором</w:t>
      </w:r>
      <w:r>
        <w:rPr>
          <w:rFonts w:ascii="Times New Roman" w:eastAsia="Times New Roman" w:hAnsi="Times New Roman" w:cs="Times New Roman"/>
          <w:sz w:val="18"/>
          <w:szCs w:val="18"/>
          <w:lang w:val="uk-UA" w:eastAsia="ru-RU"/>
        </w:rPr>
        <w:t>;</w:t>
      </w:r>
    </w:p>
    <w:p w:rsidR="00F804A5"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він уповноважує Держателя(ів), зазначеного(их) в цій Анкеті-Заяві</w:t>
      </w:r>
      <w:r w:rsidRPr="008D04E3">
        <w:rPr>
          <w:rFonts w:ascii="Times New Roman" w:eastAsia="Times New Roman" w:hAnsi="Times New Roman" w:cs="Times New Roman"/>
          <w:sz w:val="18"/>
          <w:szCs w:val="18"/>
          <w:lang w:val="uk-UA" w:eastAsia="ru-RU"/>
        </w:rPr>
        <w:t>, розпоряджатись к</w:t>
      </w:r>
      <w:r>
        <w:rPr>
          <w:rFonts w:ascii="Times New Roman" w:eastAsia="Times New Roman" w:hAnsi="Times New Roman" w:cs="Times New Roman"/>
          <w:sz w:val="18"/>
          <w:szCs w:val="18"/>
          <w:lang w:val="uk-UA" w:eastAsia="ru-RU"/>
        </w:rPr>
        <w:t>оштами, що містяться на Рахунку ЕПЗ, відкритого на підставі цієї Анкети-Заяви,</w:t>
      </w:r>
      <w:r w:rsidRPr="008D04E3">
        <w:rPr>
          <w:rFonts w:ascii="Times New Roman" w:eastAsia="Times New Roman" w:hAnsi="Times New Roman" w:cs="Times New Roman"/>
          <w:sz w:val="18"/>
          <w:szCs w:val="18"/>
          <w:lang w:val="uk-UA" w:eastAsia="ru-RU"/>
        </w:rPr>
        <w:t xml:space="preserve">  протягом строку дії </w:t>
      </w:r>
      <w:r>
        <w:rPr>
          <w:rFonts w:ascii="Times New Roman" w:eastAsia="Times New Roman" w:hAnsi="Times New Roman" w:cs="Times New Roman"/>
          <w:sz w:val="18"/>
          <w:szCs w:val="18"/>
          <w:lang w:val="uk-UA" w:eastAsia="ru-RU"/>
        </w:rPr>
        <w:t>КПК та надає</w:t>
      </w:r>
      <w:r w:rsidRPr="008D04E3">
        <w:rPr>
          <w:rFonts w:ascii="Times New Roman" w:eastAsia="Times New Roman" w:hAnsi="Times New Roman" w:cs="Times New Roman"/>
          <w:sz w:val="18"/>
          <w:szCs w:val="18"/>
          <w:lang w:val="uk-UA" w:eastAsia="ru-RU"/>
        </w:rPr>
        <w:t xml:space="preserve"> йому право здійснювати </w:t>
      </w:r>
      <w:r>
        <w:rPr>
          <w:rFonts w:ascii="Times New Roman" w:eastAsia="Times New Roman" w:hAnsi="Times New Roman" w:cs="Times New Roman"/>
          <w:sz w:val="18"/>
          <w:szCs w:val="18"/>
          <w:lang w:val="uk-UA" w:eastAsia="ru-RU"/>
        </w:rPr>
        <w:t xml:space="preserve">платіжні </w:t>
      </w:r>
      <w:r w:rsidRPr="008D04E3">
        <w:rPr>
          <w:rFonts w:ascii="Times New Roman" w:eastAsia="Times New Roman" w:hAnsi="Times New Roman" w:cs="Times New Roman"/>
          <w:sz w:val="18"/>
          <w:szCs w:val="18"/>
          <w:lang w:val="uk-UA" w:eastAsia="ru-RU"/>
        </w:rPr>
        <w:t>операції</w:t>
      </w:r>
      <w:r>
        <w:rPr>
          <w:rFonts w:ascii="Times New Roman" w:eastAsia="Times New Roman" w:hAnsi="Times New Roman" w:cs="Times New Roman"/>
          <w:sz w:val="18"/>
          <w:szCs w:val="18"/>
          <w:lang w:val="uk-UA" w:eastAsia="ru-RU"/>
        </w:rPr>
        <w:t>, що можуть бути здійснені з Рахунку ЕПЗ</w:t>
      </w:r>
      <w:r w:rsidRPr="008D04E3">
        <w:rPr>
          <w:rFonts w:ascii="Times New Roman" w:eastAsia="Times New Roman" w:hAnsi="Times New Roman" w:cs="Times New Roman"/>
          <w:sz w:val="18"/>
          <w:szCs w:val="18"/>
          <w:lang w:val="uk-UA" w:eastAsia="ru-RU"/>
        </w:rPr>
        <w:t xml:space="preserve"> із використання</w:t>
      </w:r>
      <w:r>
        <w:rPr>
          <w:rFonts w:ascii="Times New Roman" w:eastAsia="Times New Roman" w:hAnsi="Times New Roman" w:cs="Times New Roman"/>
          <w:sz w:val="18"/>
          <w:szCs w:val="18"/>
          <w:lang w:val="uk-UA" w:eastAsia="ru-RU"/>
        </w:rPr>
        <w:t>м КПК</w:t>
      </w:r>
      <w:r w:rsidRPr="008D04E3">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w:t>
      </w:r>
      <w:r w:rsidRPr="008D04E3">
        <w:rPr>
          <w:rFonts w:ascii="Times New Roman" w:eastAsia="Times New Roman" w:hAnsi="Times New Roman" w:cs="Times New Roman"/>
          <w:sz w:val="18"/>
          <w:szCs w:val="18"/>
          <w:lang w:val="uk-UA" w:eastAsia="ru-RU"/>
        </w:rPr>
        <w:t>без права передоручення третім особам</w:t>
      </w:r>
      <w:r w:rsidR="00F804A5">
        <w:rPr>
          <w:rFonts w:ascii="Times New Roman" w:eastAsia="Times New Roman" w:hAnsi="Times New Roman" w:cs="Times New Roman"/>
          <w:sz w:val="18"/>
          <w:szCs w:val="18"/>
          <w:lang w:val="uk-UA" w:eastAsia="ru-RU"/>
        </w:rPr>
        <w:t>;</w:t>
      </w:r>
    </w:p>
    <w:p w:rsidR="008F6870" w:rsidRPr="00F804A5" w:rsidRDefault="00F804A5" w:rsidP="00F804A5">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w:t>
      </w:r>
      <w:r w:rsidRPr="00F804A5">
        <w:rPr>
          <w:rFonts w:ascii="Times New Roman" w:eastAsia="Times New Roman" w:hAnsi="Times New Roman" w:cs="Times New Roman"/>
          <w:sz w:val="18"/>
          <w:szCs w:val="18"/>
          <w:lang w:val="uk-UA" w:eastAsia="ru-RU"/>
        </w:rPr>
        <w:t xml:space="preserve">Клієнт/ його Уповноважені особи надають Банку згоду на обробку своїх персональних даних </w:t>
      </w:r>
      <w:r w:rsidRPr="00F804A5">
        <w:rPr>
          <w:rFonts w:ascii="Times New Roman" w:eastAsia="Times New Roman" w:hAnsi="Times New Roman" w:cs="Times New Roman"/>
          <w:iCs/>
          <w:sz w:val="18"/>
          <w:szCs w:val="18"/>
          <w:lang w:eastAsia="ru-RU"/>
        </w:rPr>
        <w:t xml:space="preserve">з метою </w:t>
      </w:r>
      <w:r w:rsidRPr="00F804A5">
        <w:rPr>
          <w:rFonts w:ascii="Times New Roman" w:eastAsia="Times New Roman" w:hAnsi="Times New Roman" w:cs="Times New Roman"/>
          <w:iCs/>
          <w:sz w:val="18"/>
          <w:szCs w:val="18"/>
          <w:lang w:val="uk-UA" w:eastAsia="ru-RU"/>
        </w:rPr>
        <w:t>надання Клієнту банківської послуги, передбаченої Договором, а також підтверджують, що він/вони</w:t>
      </w:r>
      <w:r w:rsidRPr="00F804A5">
        <w:rPr>
          <w:rFonts w:ascii="Times New Roman" w:eastAsia="Times New Roman" w:hAnsi="Times New Roman" w:cs="Times New Roman"/>
          <w:sz w:val="18"/>
          <w:szCs w:val="18"/>
          <w:lang w:val="uk-UA" w:eastAsia="ru-RU"/>
        </w:rPr>
        <w:t xml:space="preserve"> </w:t>
      </w:r>
      <w:r w:rsidRPr="00F804A5">
        <w:rPr>
          <w:rFonts w:ascii="Times New Roman" w:eastAsia="Times New Roman" w:hAnsi="Times New Roman" w:cs="Times New Roman"/>
          <w:iCs/>
          <w:sz w:val="18"/>
          <w:szCs w:val="18"/>
          <w:lang w:val="uk-UA" w:eastAsia="ru-RU"/>
        </w:rPr>
        <w:t>повідомлені належним чином про склад і зміст оброблюваних персональних даних, їх права, передбачені законодавством про персональні дані, мету збору та обробки персональних даних, володільців, розпорядників та третіх осіб, яким передаються його/їх персональні дані, та не має/мають заперечень чи застережень проти такої обробки.</w:t>
      </w:r>
      <w:r w:rsidRPr="00F804A5">
        <w:rPr>
          <w:rFonts w:ascii="Times New Roman" w:eastAsia="Times New Roman" w:hAnsi="Times New Roman" w:cs="Times New Roman"/>
          <w:sz w:val="18"/>
          <w:szCs w:val="18"/>
          <w:lang w:val="uk-UA" w:eastAsia="ru-RU"/>
        </w:rPr>
        <w:t xml:space="preserve"> Детальна інформація про обробку персональних даних Банком міститься у Правилах та у повідомленні про порядок і процедуру захисту персональних даних, яке доступно на головній сторінці веб</w:t>
      </w:r>
      <w:r w:rsidR="006C717F">
        <w:rPr>
          <w:rFonts w:ascii="Times New Roman" w:eastAsia="Times New Roman" w:hAnsi="Times New Roman" w:cs="Times New Roman"/>
          <w:sz w:val="18"/>
          <w:szCs w:val="18"/>
          <w:lang w:val="uk-UA" w:eastAsia="ru-RU"/>
        </w:rPr>
        <w:t>-</w:t>
      </w:r>
      <w:r w:rsidRPr="00F804A5">
        <w:rPr>
          <w:rFonts w:ascii="Times New Roman" w:eastAsia="Times New Roman" w:hAnsi="Times New Roman" w:cs="Times New Roman"/>
          <w:sz w:val="18"/>
          <w:szCs w:val="18"/>
          <w:lang w:val="uk-UA" w:eastAsia="ru-RU"/>
        </w:rPr>
        <w:t>сайту Банку.</w:t>
      </w:r>
    </w:p>
    <w:p w:rsidR="00274342" w:rsidRDefault="008F6870" w:rsidP="00661C9C">
      <w:pPr>
        <w:spacing w:after="0" w:line="240" w:lineRule="auto"/>
        <w:ind w:left="-993" w:firstLine="284"/>
        <w:jc w:val="both"/>
        <w:rPr>
          <w:rFonts w:ascii="Times New Roman" w:eastAsia="Times New Roman" w:hAnsi="Times New Roman" w:cs="Times New Roman"/>
          <w:b/>
          <w:sz w:val="18"/>
          <w:szCs w:val="18"/>
          <w:lang w:val="uk-UA" w:eastAsia="ru-RU"/>
        </w:rPr>
      </w:pPr>
      <w:r>
        <w:rPr>
          <w:rFonts w:ascii="Times New Roman" w:eastAsia="Times New Roman" w:hAnsi="Times New Roman" w:cs="Times New Roman"/>
          <w:b/>
          <w:color w:val="000000" w:themeColor="text1"/>
          <w:sz w:val="18"/>
          <w:szCs w:val="18"/>
          <w:lang w:val="uk-UA" w:eastAsia="ru-RU"/>
        </w:rPr>
        <w:t>7</w:t>
      </w:r>
      <w:r w:rsidRPr="00F93DEC">
        <w:rPr>
          <w:rFonts w:ascii="Times New Roman" w:eastAsia="Times New Roman" w:hAnsi="Times New Roman" w:cs="Times New Roman"/>
          <w:b/>
          <w:color w:val="000000" w:themeColor="text1"/>
          <w:sz w:val="18"/>
          <w:szCs w:val="18"/>
          <w:lang w:val="uk-UA" w:eastAsia="ru-RU"/>
        </w:rPr>
        <w:t>.3.</w:t>
      </w:r>
      <w:r>
        <w:rPr>
          <w:rFonts w:ascii="Times New Roman" w:eastAsia="Times New Roman" w:hAnsi="Times New Roman" w:cs="Times New Roman"/>
          <w:b/>
          <w:color w:val="000000" w:themeColor="text1"/>
          <w:sz w:val="18"/>
          <w:szCs w:val="18"/>
          <w:lang w:val="uk-UA" w:eastAsia="ru-RU"/>
        </w:rPr>
        <w:t xml:space="preserve"> </w:t>
      </w:r>
      <w:bookmarkStart w:id="9" w:name="_Hlk176265164"/>
      <w:r w:rsidR="00274342" w:rsidRPr="00D21316">
        <w:rPr>
          <w:rFonts w:ascii="Times New Roman" w:eastAsia="Times New Roman" w:hAnsi="Times New Roman" w:cs="Times New Roman"/>
          <w:sz w:val="18"/>
          <w:szCs w:val="18"/>
          <w:lang w:val="uk-UA" w:eastAsia="ru-RU"/>
        </w:rPr>
        <w:t>Права та обов’язки Сторін</w:t>
      </w:r>
      <w:r w:rsidR="00274342">
        <w:rPr>
          <w:rFonts w:ascii="Times New Roman" w:eastAsia="Times New Roman" w:hAnsi="Times New Roman" w:cs="Times New Roman"/>
          <w:sz w:val="18"/>
          <w:szCs w:val="18"/>
          <w:lang w:val="uk-UA" w:eastAsia="ru-RU"/>
        </w:rPr>
        <w:t xml:space="preserve"> </w:t>
      </w:r>
      <w:bookmarkStart w:id="10" w:name="_Hlk170226601"/>
      <w:r w:rsidR="00274342">
        <w:rPr>
          <w:rFonts w:ascii="Times New Roman" w:eastAsia="Times New Roman" w:hAnsi="Times New Roman" w:cs="Times New Roman"/>
          <w:sz w:val="18"/>
          <w:szCs w:val="18"/>
          <w:lang w:val="uk-UA" w:eastAsia="ru-RU"/>
        </w:rPr>
        <w:t xml:space="preserve">визначаються Правилами, </w:t>
      </w:r>
      <w:bookmarkStart w:id="11" w:name="_Hlk176253247"/>
      <w:r w:rsidR="00274342">
        <w:rPr>
          <w:rFonts w:ascii="Times New Roman" w:eastAsia="Times New Roman" w:hAnsi="Times New Roman" w:cs="Times New Roman"/>
          <w:sz w:val="18"/>
          <w:szCs w:val="18"/>
          <w:lang w:val="uk-UA" w:eastAsia="ru-RU"/>
        </w:rPr>
        <w:t>зокрема, підрозділами 1.3., 1.13. Розділу 1 та підрозділом 2.5. Розділу 2 Правил.</w:t>
      </w:r>
      <w:r w:rsidR="00274342" w:rsidRPr="00D21316">
        <w:rPr>
          <w:rFonts w:ascii="Times New Roman" w:eastAsia="Times New Roman" w:hAnsi="Times New Roman" w:cs="Times New Roman"/>
          <w:b/>
          <w:sz w:val="18"/>
          <w:szCs w:val="18"/>
          <w:lang w:val="uk-UA" w:eastAsia="ru-RU"/>
        </w:rPr>
        <w:t xml:space="preserve"> </w:t>
      </w:r>
    </w:p>
    <w:bookmarkEnd w:id="10"/>
    <w:bookmarkEnd w:id="11"/>
    <w:p w:rsidR="00274342" w:rsidRPr="00293F5E" w:rsidRDefault="00274342" w:rsidP="00661C9C">
      <w:pPr>
        <w:autoSpaceDE w:val="0"/>
        <w:autoSpaceDN w:val="0"/>
        <w:adjustRightInd w:val="0"/>
        <w:spacing w:after="0" w:line="240" w:lineRule="auto"/>
        <w:ind w:left="-993" w:firstLine="284"/>
        <w:jc w:val="both"/>
        <w:rPr>
          <w:rFonts w:ascii="Times New Roman" w:eastAsia="Times New Roman" w:hAnsi="Times New Roman" w:cs="Times New Roman"/>
          <w:b/>
          <w:color w:val="000000" w:themeColor="text1"/>
          <w:sz w:val="18"/>
          <w:szCs w:val="18"/>
          <w:lang w:val="uk-UA" w:eastAsia="ru-RU"/>
        </w:rPr>
      </w:pPr>
      <w:r>
        <w:rPr>
          <w:rFonts w:ascii="Times New Roman" w:eastAsia="Times New Roman" w:hAnsi="Times New Roman" w:cs="Times New Roman"/>
          <w:b/>
          <w:color w:val="000000" w:themeColor="text1"/>
          <w:sz w:val="18"/>
          <w:szCs w:val="18"/>
          <w:lang w:val="uk-UA" w:eastAsia="ru-RU"/>
        </w:rPr>
        <w:t xml:space="preserve"> </w:t>
      </w:r>
      <w:r>
        <w:rPr>
          <w:rFonts w:ascii="Times New Roman" w:eastAsia="Times New Roman" w:hAnsi="Times New Roman" w:cs="Times New Roman"/>
          <w:color w:val="000000" w:themeColor="text1"/>
          <w:sz w:val="18"/>
          <w:szCs w:val="18"/>
          <w:lang w:val="uk-UA" w:eastAsia="ru-RU"/>
        </w:rPr>
        <w:t>В</w:t>
      </w:r>
      <w:r w:rsidRPr="00F93DEC">
        <w:rPr>
          <w:rFonts w:ascii="Times New Roman" w:eastAsia="Times New Roman" w:hAnsi="Times New Roman" w:cs="Times New Roman"/>
          <w:color w:val="000000" w:themeColor="text1"/>
          <w:sz w:val="18"/>
          <w:szCs w:val="18"/>
          <w:lang w:val="uk-UA" w:eastAsia="ru-RU"/>
        </w:rPr>
        <w:t>ідповідальність Сторін за невиконання або не</w:t>
      </w:r>
      <w:r>
        <w:rPr>
          <w:rFonts w:ascii="Times New Roman" w:eastAsia="Times New Roman" w:hAnsi="Times New Roman" w:cs="Times New Roman"/>
          <w:color w:val="000000" w:themeColor="text1"/>
          <w:sz w:val="18"/>
          <w:szCs w:val="18"/>
          <w:lang w:val="uk-UA" w:eastAsia="ru-RU"/>
        </w:rPr>
        <w:t xml:space="preserve">належне виконання умов Договору </w:t>
      </w:r>
      <w:r w:rsidRPr="00F93DEC">
        <w:rPr>
          <w:rFonts w:ascii="Times New Roman" w:eastAsia="Times New Roman" w:hAnsi="Times New Roman" w:cs="Times New Roman"/>
          <w:color w:val="000000" w:themeColor="text1"/>
          <w:sz w:val="18"/>
          <w:szCs w:val="18"/>
          <w:lang w:val="uk-UA" w:eastAsia="ru-RU"/>
        </w:rPr>
        <w:t>встановлюється Правилами</w:t>
      </w:r>
      <w:r>
        <w:rPr>
          <w:rFonts w:ascii="Times New Roman" w:eastAsia="Times New Roman" w:hAnsi="Times New Roman" w:cs="Times New Roman"/>
          <w:color w:val="000000" w:themeColor="text1"/>
          <w:sz w:val="18"/>
          <w:szCs w:val="18"/>
          <w:lang w:val="uk-UA" w:eastAsia="ru-RU"/>
        </w:rPr>
        <w:t xml:space="preserve">, </w:t>
      </w:r>
      <w:r w:rsidRPr="00FD212D">
        <w:rPr>
          <w:rFonts w:ascii="Times New Roman" w:eastAsia="Times New Roman" w:hAnsi="Times New Roman" w:cs="Times New Roman"/>
          <w:color w:val="000000" w:themeColor="text1"/>
          <w:sz w:val="18"/>
          <w:szCs w:val="18"/>
          <w:lang w:val="uk-UA" w:eastAsia="ru-RU"/>
        </w:rPr>
        <w:t>зокрема, підрозділ</w:t>
      </w:r>
      <w:r>
        <w:rPr>
          <w:rFonts w:ascii="Times New Roman" w:eastAsia="Times New Roman" w:hAnsi="Times New Roman" w:cs="Times New Roman"/>
          <w:color w:val="000000" w:themeColor="text1"/>
          <w:sz w:val="18"/>
          <w:szCs w:val="18"/>
          <w:lang w:val="uk-UA" w:eastAsia="ru-RU"/>
        </w:rPr>
        <w:t>ом</w:t>
      </w:r>
      <w:r w:rsidRPr="00FD212D">
        <w:rPr>
          <w:rFonts w:ascii="Times New Roman" w:eastAsia="Times New Roman" w:hAnsi="Times New Roman" w:cs="Times New Roman"/>
          <w:color w:val="000000" w:themeColor="text1"/>
          <w:sz w:val="18"/>
          <w:szCs w:val="18"/>
          <w:lang w:val="uk-UA" w:eastAsia="ru-RU"/>
        </w:rPr>
        <w:t xml:space="preserve"> 1.</w:t>
      </w:r>
      <w:r>
        <w:rPr>
          <w:rFonts w:ascii="Times New Roman" w:eastAsia="Times New Roman" w:hAnsi="Times New Roman" w:cs="Times New Roman"/>
          <w:color w:val="000000" w:themeColor="text1"/>
          <w:sz w:val="18"/>
          <w:szCs w:val="18"/>
          <w:lang w:val="uk-UA" w:eastAsia="ru-RU"/>
        </w:rPr>
        <w:t>5</w:t>
      </w:r>
      <w:r w:rsidRPr="00FD212D">
        <w:rPr>
          <w:rFonts w:ascii="Times New Roman" w:eastAsia="Times New Roman" w:hAnsi="Times New Roman" w:cs="Times New Roman"/>
          <w:color w:val="000000" w:themeColor="text1"/>
          <w:sz w:val="18"/>
          <w:szCs w:val="18"/>
          <w:lang w:val="uk-UA" w:eastAsia="ru-RU"/>
        </w:rPr>
        <w:t>.</w:t>
      </w:r>
      <w:r>
        <w:rPr>
          <w:rFonts w:ascii="Times New Roman" w:eastAsia="Times New Roman" w:hAnsi="Times New Roman" w:cs="Times New Roman"/>
          <w:color w:val="000000" w:themeColor="text1"/>
          <w:sz w:val="18"/>
          <w:szCs w:val="18"/>
          <w:lang w:val="uk-UA" w:eastAsia="ru-RU"/>
        </w:rPr>
        <w:t xml:space="preserve"> </w:t>
      </w:r>
      <w:r w:rsidRPr="00FD212D">
        <w:rPr>
          <w:rFonts w:ascii="Times New Roman" w:eastAsia="Times New Roman" w:hAnsi="Times New Roman" w:cs="Times New Roman"/>
          <w:color w:val="000000" w:themeColor="text1"/>
          <w:sz w:val="18"/>
          <w:szCs w:val="18"/>
          <w:lang w:val="uk-UA" w:eastAsia="ru-RU"/>
        </w:rPr>
        <w:t>Розділу 1 та підрозділом 2.</w:t>
      </w:r>
      <w:r>
        <w:rPr>
          <w:rFonts w:ascii="Times New Roman" w:eastAsia="Times New Roman" w:hAnsi="Times New Roman" w:cs="Times New Roman"/>
          <w:color w:val="000000" w:themeColor="text1"/>
          <w:sz w:val="18"/>
          <w:szCs w:val="18"/>
          <w:lang w:val="uk-UA" w:eastAsia="ru-RU"/>
        </w:rPr>
        <w:t>6</w:t>
      </w:r>
      <w:r w:rsidRPr="00FD212D">
        <w:rPr>
          <w:rFonts w:ascii="Times New Roman" w:eastAsia="Times New Roman" w:hAnsi="Times New Roman" w:cs="Times New Roman"/>
          <w:color w:val="000000" w:themeColor="text1"/>
          <w:sz w:val="18"/>
          <w:szCs w:val="18"/>
          <w:lang w:val="uk-UA" w:eastAsia="ru-RU"/>
        </w:rPr>
        <w:t>. Розділу 2 Правил.</w:t>
      </w:r>
      <w:r w:rsidRPr="00FD212D">
        <w:rPr>
          <w:rFonts w:ascii="Times New Roman" w:eastAsia="Times New Roman" w:hAnsi="Times New Roman" w:cs="Times New Roman"/>
          <w:b/>
          <w:color w:val="000000" w:themeColor="text1"/>
          <w:sz w:val="18"/>
          <w:szCs w:val="18"/>
          <w:lang w:val="uk-UA" w:eastAsia="ru-RU"/>
        </w:rPr>
        <w:t xml:space="preserve"> </w:t>
      </w:r>
      <w:r w:rsidRPr="001049EE">
        <w:rPr>
          <w:rFonts w:ascii="Times New Roman" w:eastAsia="Times New Roman" w:hAnsi="Times New Roman" w:cs="Times New Roman"/>
          <w:color w:val="000000" w:themeColor="text1"/>
          <w:sz w:val="18"/>
          <w:szCs w:val="18"/>
          <w:lang w:val="uk-UA" w:eastAsia="ru-RU"/>
        </w:rPr>
        <w:t>Спори, які виникають з питань виконання Договору і не вирішені шляхом переговорів, вирішуються у судовому порядку згідно з чинним матеріальним та процесуальним законодавством України.</w:t>
      </w:r>
    </w:p>
    <w:bookmarkEnd w:id="9"/>
    <w:p w:rsidR="008F6870" w:rsidRPr="00756439"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b/>
          <w:i/>
          <w:color w:val="000000" w:themeColor="text1"/>
          <w:sz w:val="18"/>
          <w:szCs w:val="18"/>
          <w:lang w:val="uk-UA" w:eastAsia="ru-RU"/>
        </w:rPr>
      </w:pPr>
      <w:r>
        <w:rPr>
          <w:rFonts w:ascii="Times New Roman" w:eastAsia="Times New Roman" w:hAnsi="Times New Roman" w:cs="Times New Roman"/>
          <w:b/>
          <w:color w:val="000000" w:themeColor="text1"/>
          <w:sz w:val="18"/>
          <w:szCs w:val="18"/>
          <w:lang w:val="uk-UA" w:eastAsia="ru-RU"/>
        </w:rPr>
        <w:t>7.4</w:t>
      </w:r>
      <w:r w:rsidRPr="00562255">
        <w:rPr>
          <w:rFonts w:ascii="Times New Roman" w:eastAsia="Times New Roman" w:hAnsi="Times New Roman" w:cs="Times New Roman"/>
          <w:b/>
          <w:color w:val="000000" w:themeColor="text1"/>
          <w:sz w:val="18"/>
          <w:szCs w:val="18"/>
          <w:lang w:val="uk-UA" w:eastAsia="ru-RU"/>
        </w:rPr>
        <w:t xml:space="preserve">. </w:t>
      </w:r>
      <w:r w:rsidRPr="00756439">
        <w:rPr>
          <w:rFonts w:ascii="Times New Roman" w:eastAsia="Times New Roman" w:hAnsi="Times New Roman" w:cs="Times New Roman"/>
          <w:b/>
          <w:i/>
          <w:color w:val="000000" w:themeColor="text1"/>
          <w:sz w:val="18"/>
          <w:szCs w:val="18"/>
          <w:lang w:val="uk-UA" w:eastAsia="ru-RU"/>
        </w:rPr>
        <w:t>Домовленість Сторін про використання удосконаленого електронного підпису:</w:t>
      </w:r>
    </w:p>
    <w:p w:rsidR="008F6870" w:rsidRPr="00562255"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color w:val="000000" w:themeColor="text1"/>
          <w:sz w:val="18"/>
          <w:szCs w:val="18"/>
          <w:lang w:val="uk-UA" w:eastAsia="ru-RU"/>
        </w:rPr>
      </w:pPr>
      <w:r w:rsidRPr="00562255">
        <w:rPr>
          <w:rFonts w:ascii="Times New Roman" w:eastAsia="Times New Roman" w:hAnsi="Times New Roman" w:cs="Times New Roman"/>
          <w:color w:val="000000" w:themeColor="text1"/>
          <w:sz w:val="18"/>
          <w:szCs w:val="18"/>
          <w:lang w:val="uk-UA" w:eastAsia="ru-RU"/>
        </w:rPr>
        <w:t>Банк та Клієнт погодили, що всі документи, правочини (у тому числі підписання договорів, угод, листів, п</w:t>
      </w:r>
      <w:r>
        <w:rPr>
          <w:rFonts w:ascii="Times New Roman" w:eastAsia="Times New Roman" w:hAnsi="Times New Roman" w:cs="Times New Roman"/>
          <w:color w:val="000000" w:themeColor="text1"/>
          <w:sz w:val="18"/>
          <w:szCs w:val="18"/>
          <w:lang w:val="uk-UA" w:eastAsia="ru-RU"/>
        </w:rPr>
        <w:t>овідомлень, платіжних інструкцій</w:t>
      </w:r>
      <w:r w:rsidRPr="00562255">
        <w:rPr>
          <w:rFonts w:ascii="Times New Roman" w:eastAsia="Times New Roman" w:hAnsi="Times New Roman" w:cs="Times New Roman"/>
          <w:color w:val="000000" w:themeColor="text1"/>
          <w:sz w:val="18"/>
          <w:szCs w:val="18"/>
          <w:lang w:val="uk-UA" w:eastAsia="ru-RU"/>
        </w:rPr>
        <w:t>) можуть вчинятися Сторонами або кожною Стороною окремо з використанням удосконаленого електронного підпису (УЕП) у Системі дистанційного обслуговування Банку, якою користується Клієнт (надалі - Системи). Сторони взаємно визнають юридичну силу за електронними документами, що підписані Клієнтом/ Уповноваженими особами Клієнта та/або уповноваженими працівниками Банку з використанням УЕП, без необхідності їх підтвердження документами на паперових носіях з накладенням на них власноручних підписів.</w:t>
      </w:r>
    </w:p>
    <w:p w:rsidR="008F6870" w:rsidRPr="00562255"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i/>
          <w:color w:val="000000" w:themeColor="text1"/>
          <w:sz w:val="18"/>
          <w:szCs w:val="18"/>
          <w:lang w:val="uk-UA" w:eastAsia="ru-RU"/>
        </w:rPr>
      </w:pPr>
      <w:r w:rsidRPr="00562255">
        <w:rPr>
          <w:rFonts w:ascii="Times New Roman" w:eastAsia="Times New Roman" w:hAnsi="Times New Roman" w:cs="Times New Roman"/>
          <w:color w:val="000000" w:themeColor="text1"/>
          <w:sz w:val="18"/>
          <w:szCs w:val="18"/>
          <w:lang w:val="uk-UA" w:eastAsia="ru-RU"/>
        </w:rPr>
        <w:t>Сторони узгодили, що Банк самостійно встановлює вимоги щодо підписання Клієнтом окремих видів електронних документів в Системі виключно з використанням електронного підпису певного типу</w:t>
      </w:r>
      <w:r w:rsidRPr="00562255">
        <w:rPr>
          <w:rFonts w:ascii="Times New Roman" w:eastAsia="Times New Roman" w:hAnsi="Times New Roman" w:cs="Times New Roman"/>
          <w:i/>
          <w:color w:val="000000" w:themeColor="text1"/>
          <w:sz w:val="18"/>
          <w:szCs w:val="18"/>
          <w:lang w:val="uk-UA" w:eastAsia="ru-RU"/>
        </w:rPr>
        <w:t>.</w:t>
      </w:r>
    </w:p>
    <w:p w:rsidR="008F6870" w:rsidRPr="00756439"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Pr>
          <w:rFonts w:ascii="Times New Roman" w:eastAsia="Times New Roman" w:hAnsi="Times New Roman" w:cs="Times New Roman"/>
          <w:b/>
          <w:sz w:val="18"/>
          <w:szCs w:val="18"/>
          <w:lang w:val="uk-UA" w:eastAsia="ru-RU"/>
        </w:rPr>
        <w:t>7.5</w:t>
      </w:r>
      <w:r w:rsidRPr="00562255">
        <w:rPr>
          <w:rFonts w:ascii="Times New Roman" w:eastAsia="Times New Roman" w:hAnsi="Times New Roman" w:cs="Times New Roman"/>
          <w:b/>
          <w:sz w:val="18"/>
          <w:szCs w:val="18"/>
          <w:lang w:val="uk-UA" w:eastAsia="ru-RU"/>
        </w:rPr>
        <w:t xml:space="preserve">. </w:t>
      </w:r>
      <w:r w:rsidRPr="00756439">
        <w:rPr>
          <w:rFonts w:ascii="Times New Roman" w:eastAsia="Times New Roman" w:hAnsi="Times New Roman" w:cs="Times New Roman"/>
          <w:b/>
          <w:i/>
          <w:sz w:val="18"/>
          <w:szCs w:val="18"/>
          <w:lang w:val="uk-UA" w:eastAsia="ru-RU"/>
        </w:rPr>
        <w:t>Підписанням цієї Анкети-Заяви Клієнт надає дозвіл Банку:</w:t>
      </w:r>
    </w:p>
    <w:p w:rsidR="008F6870" w:rsidRPr="00562255" w:rsidRDefault="008F6870" w:rsidP="00661C9C">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r w:rsidRPr="00562255">
        <w:rPr>
          <w:rFonts w:ascii="Times New Roman" w:eastAsia="Times New Roman" w:hAnsi="Times New Roman" w:cs="Times New Roman"/>
          <w:sz w:val="18"/>
          <w:szCs w:val="18"/>
          <w:lang w:val="uk-UA" w:eastAsia="ru-RU"/>
        </w:rPr>
        <w:t xml:space="preserve"> здійснювати розкриття (передачу) інформації про Клієнта, яка становить банківську таємницю, що стала відомою Банку у процесі обслуговування та отримання Клієнтом послуг Банку, особам, в порядку та в обсягах, що визначені законодавством України та Правилами</w:t>
      </w:r>
      <w:r w:rsidR="00661C9C">
        <w:rPr>
          <w:rFonts w:ascii="Times New Roman" w:eastAsia="Times New Roman" w:hAnsi="Times New Roman" w:cs="Times New Roman"/>
          <w:sz w:val="18"/>
          <w:szCs w:val="18"/>
          <w:lang w:val="uk-UA" w:eastAsia="ru-RU"/>
        </w:rPr>
        <w:t xml:space="preserve">, </w:t>
      </w:r>
      <w:r w:rsidR="00661C9C" w:rsidRPr="00661C9C">
        <w:rPr>
          <w:rFonts w:ascii="Times New Roman" w:eastAsia="Times New Roman" w:hAnsi="Times New Roman" w:cs="Times New Roman"/>
          <w:sz w:val="18"/>
          <w:szCs w:val="18"/>
          <w:lang w:val="uk-UA" w:eastAsia="ru-RU"/>
        </w:rPr>
        <w:t xml:space="preserve">а також </w:t>
      </w:r>
      <w:r w:rsidR="00661C9C" w:rsidRPr="00661C9C">
        <w:rPr>
          <w:rFonts w:ascii="Times New Roman" w:eastAsia="Times New Roman" w:hAnsi="Times New Roman" w:cs="Times New Roman"/>
          <w:sz w:val="18"/>
          <w:szCs w:val="18"/>
          <w:lang w:eastAsia="ru-RU"/>
        </w:rPr>
        <w:t xml:space="preserve">на </w:t>
      </w:r>
      <w:r w:rsidR="00661C9C" w:rsidRPr="00661C9C">
        <w:rPr>
          <w:rFonts w:ascii="Times New Roman" w:eastAsia="Times New Roman" w:hAnsi="Times New Roman" w:cs="Times New Roman"/>
          <w:sz w:val="18"/>
          <w:szCs w:val="18"/>
          <w:lang w:val="uk-UA" w:eastAsia="ru-RU"/>
        </w:rPr>
        <w:t xml:space="preserve">опрацювання, передачу та отримання Банком від/до бюро кредитних </w:t>
      </w:r>
      <w:proofErr w:type="spellStart"/>
      <w:r w:rsidR="00661C9C" w:rsidRPr="00661C9C">
        <w:rPr>
          <w:rFonts w:ascii="Times New Roman" w:eastAsia="Times New Roman" w:hAnsi="Times New Roman" w:cs="Times New Roman"/>
          <w:sz w:val="18"/>
          <w:szCs w:val="18"/>
          <w:lang w:val="uk-UA" w:eastAsia="ru-RU"/>
        </w:rPr>
        <w:t>історіи</w:t>
      </w:r>
      <w:proofErr w:type="spellEnd"/>
      <w:r w:rsidR="00661C9C" w:rsidRPr="00661C9C">
        <w:rPr>
          <w:rFonts w:ascii="Times New Roman" w:eastAsia="Times New Roman" w:hAnsi="Times New Roman" w:cs="Times New Roman"/>
          <w:sz w:val="18"/>
          <w:szCs w:val="18"/>
          <w:lang w:val="uk-UA" w:eastAsia="ru-RU"/>
        </w:rPr>
        <w:t>̆ інформації про Клієнта;</w:t>
      </w:r>
    </w:p>
    <w:p w:rsidR="008F6870" w:rsidRDefault="008F6870"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w:t>
      </w:r>
      <w:r w:rsidRPr="00562255">
        <w:rPr>
          <w:rFonts w:ascii="Times New Roman" w:eastAsia="Times New Roman" w:hAnsi="Times New Roman" w:cs="Times New Roman"/>
          <w:sz w:val="18"/>
          <w:szCs w:val="18"/>
          <w:lang w:val="uk-UA" w:eastAsia="ru-RU"/>
        </w:rPr>
        <w:t xml:space="preserve"> на надсилання інформації</w:t>
      </w:r>
      <w:r>
        <w:rPr>
          <w:rFonts w:ascii="Times New Roman" w:eastAsia="Times New Roman" w:hAnsi="Times New Roman" w:cs="Times New Roman"/>
          <w:sz w:val="18"/>
          <w:szCs w:val="18"/>
          <w:lang w:val="uk-UA" w:eastAsia="ru-RU"/>
        </w:rPr>
        <w:t xml:space="preserve">/відомостей Клієнту </w:t>
      </w:r>
      <w:r w:rsidRPr="00562255">
        <w:rPr>
          <w:rFonts w:ascii="Times New Roman" w:eastAsia="Times New Roman" w:hAnsi="Times New Roman" w:cs="Times New Roman"/>
          <w:sz w:val="18"/>
          <w:szCs w:val="18"/>
          <w:lang w:val="uk-UA" w:eastAsia="ru-RU"/>
        </w:rPr>
        <w:t>в електронному вигляді засобами дистанційної комунікації</w:t>
      </w:r>
      <w:r>
        <w:rPr>
          <w:rFonts w:ascii="Times New Roman" w:eastAsia="Times New Roman" w:hAnsi="Times New Roman" w:cs="Times New Roman"/>
          <w:sz w:val="18"/>
          <w:szCs w:val="18"/>
          <w:lang w:val="uk-UA" w:eastAsia="ru-RU"/>
        </w:rPr>
        <w:t xml:space="preserve"> (</w:t>
      </w:r>
      <w:r w:rsidRPr="00A15B90">
        <w:rPr>
          <w:rFonts w:ascii="Times New Roman" w:eastAsia="Times New Roman" w:hAnsi="Times New Roman" w:cs="Times New Roman"/>
          <w:sz w:val="18"/>
          <w:szCs w:val="18"/>
          <w:lang w:val="uk-UA" w:eastAsia="ru-RU"/>
        </w:rPr>
        <w:t>на номер телефону, електронну адресу</w:t>
      </w:r>
      <w:r>
        <w:rPr>
          <w:rFonts w:ascii="Times New Roman" w:eastAsia="Times New Roman" w:hAnsi="Times New Roman" w:cs="Times New Roman"/>
          <w:sz w:val="18"/>
          <w:szCs w:val="18"/>
          <w:lang w:val="uk-UA" w:eastAsia="ru-RU"/>
        </w:rPr>
        <w:t>)</w:t>
      </w:r>
      <w:r w:rsidRPr="00562255">
        <w:rPr>
          <w:rFonts w:ascii="Times New Roman" w:eastAsia="Times New Roman" w:hAnsi="Times New Roman" w:cs="Times New Roman"/>
          <w:sz w:val="18"/>
          <w:szCs w:val="18"/>
          <w:lang w:val="uk-UA" w:eastAsia="ru-RU"/>
        </w:rPr>
        <w:t xml:space="preserve"> </w:t>
      </w:r>
      <w:bookmarkStart w:id="12" w:name="_Hlk153446295"/>
      <w:r w:rsidR="006C717F" w:rsidRPr="006C717F">
        <w:rPr>
          <w:rFonts w:ascii="Times New Roman" w:eastAsia="Times New Roman" w:hAnsi="Times New Roman" w:cs="Times New Roman"/>
          <w:sz w:val="18"/>
          <w:szCs w:val="18"/>
          <w:lang w:val="uk-UA" w:eastAsia="ru-RU"/>
        </w:rPr>
        <w:t xml:space="preserve">або в режимі </w:t>
      </w:r>
      <w:r w:rsidR="006C717F" w:rsidRPr="006C717F">
        <w:rPr>
          <w:rFonts w:ascii="Times New Roman" w:eastAsia="Times New Roman" w:hAnsi="Times New Roman" w:cs="Times New Roman"/>
          <w:sz w:val="18"/>
          <w:szCs w:val="18"/>
          <w:lang w:val="en-US" w:eastAsia="ru-RU"/>
        </w:rPr>
        <w:t>on</w:t>
      </w:r>
      <w:r w:rsidR="006C717F" w:rsidRPr="006C717F">
        <w:rPr>
          <w:rFonts w:ascii="Times New Roman" w:eastAsia="Times New Roman" w:hAnsi="Times New Roman" w:cs="Times New Roman"/>
          <w:sz w:val="18"/>
          <w:szCs w:val="18"/>
          <w:lang w:val="uk-UA" w:eastAsia="ru-RU"/>
        </w:rPr>
        <w:t>-</w:t>
      </w:r>
      <w:r w:rsidR="006C717F" w:rsidRPr="006C717F">
        <w:rPr>
          <w:rFonts w:ascii="Times New Roman" w:eastAsia="Times New Roman" w:hAnsi="Times New Roman" w:cs="Times New Roman"/>
          <w:sz w:val="18"/>
          <w:szCs w:val="18"/>
          <w:lang w:val="en-US" w:eastAsia="ru-RU"/>
        </w:rPr>
        <w:t>line</w:t>
      </w:r>
      <w:r w:rsidR="006C717F" w:rsidRPr="006C717F">
        <w:rPr>
          <w:rFonts w:ascii="Times New Roman" w:eastAsia="Times New Roman" w:hAnsi="Times New Roman" w:cs="Times New Roman"/>
          <w:sz w:val="18"/>
          <w:szCs w:val="18"/>
          <w:lang w:val="uk-UA" w:eastAsia="ru-RU"/>
        </w:rPr>
        <w:t xml:space="preserve"> (в т.ч. із застосуванням онлайн-сервісів електронного документообігу) </w:t>
      </w:r>
      <w:bookmarkEnd w:id="12"/>
      <w:r w:rsidRPr="00562255">
        <w:rPr>
          <w:rFonts w:ascii="Times New Roman" w:eastAsia="Times New Roman" w:hAnsi="Times New Roman" w:cs="Times New Roman"/>
          <w:sz w:val="18"/>
          <w:szCs w:val="18"/>
          <w:lang w:val="uk-UA" w:eastAsia="ru-RU"/>
        </w:rPr>
        <w:t>у незашифрованому вигляді та беззаперечно засвідчує, що розуміє та приймає усі можливі ризики, пов’язані з такою пересилкою, зокрема, але не виключно, ризики розголошення інформації, що становить банківську таємницю</w:t>
      </w:r>
      <w:r>
        <w:rPr>
          <w:rFonts w:ascii="Times New Roman" w:eastAsia="Times New Roman" w:hAnsi="Times New Roman" w:cs="Times New Roman"/>
          <w:sz w:val="18"/>
          <w:szCs w:val="18"/>
          <w:lang w:val="uk-UA" w:eastAsia="ru-RU"/>
        </w:rPr>
        <w:t xml:space="preserve"> щодо Клієнта</w:t>
      </w:r>
      <w:r w:rsidRPr="00562255">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w:t>
      </w:r>
      <w:r w:rsidRPr="00756439">
        <w:rPr>
          <w:rFonts w:ascii="Times New Roman" w:eastAsia="Times New Roman" w:hAnsi="Times New Roman" w:cs="Times New Roman"/>
          <w:sz w:val="18"/>
          <w:szCs w:val="18"/>
          <w:lang w:val="uk-UA" w:eastAsia="ru-RU"/>
        </w:rPr>
        <w:t xml:space="preserve">У разі доступу третьої особи до такої інформації вважається, що </w:t>
      </w:r>
      <w:r>
        <w:rPr>
          <w:rFonts w:ascii="Times New Roman" w:eastAsia="Times New Roman" w:hAnsi="Times New Roman" w:cs="Times New Roman"/>
          <w:sz w:val="18"/>
          <w:szCs w:val="18"/>
          <w:lang w:val="uk-UA" w:eastAsia="ru-RU"/>
        </w:rPr>
        <w:t xml:space="preserve">Клієнтом надано </w:t>
      </w:r>
      <w:r w:rsidRPr="00756439">
        <w:rPr>
          <w:rFonts w:ascii="Times New Roman" w:eastAsia="Times New Roman" w:hAnsi="Times New Roman" w:cs="Times New Roman"/>
          <w:sz w:val="18"/>
          <w:szCs w:val="18"/>
          <w:lang w:val="uk-UA" w:eastAsia="ru-RU"/>
        </w:rPr>
        <w:t xml:space="preserve">Банку дозвіл на розкриття інформації, яка містить банківську таємницю щодо </w:t>
      </w:r>
      <w:r>
        <w:rPr>
          <w:rFonts w:ascii="Times New Roman" w:eastAsia="Times New Roman" w:hAnsi="Times New Roman" w:cs="Times New Roman"/>
          <w:sz w:val="18"/>
          <w:szCs w:val="18"/>
          <w:lang w:val="uk-UA" w:eastAsia="ru-RU"/>
        </w:rPr>
        <w:t xml:space="preserve">Клієнта </w:t>
      </w:r>
      <w:r w:rsidRPr="00756439">
        <w:rPr>
          <w:rFonts w:ascii="Times New Roman" w:eastAsia="Times New Roman" w:hAnsi="Times New Roman" w:cs="Times New Roman"/>
          <w:sz w:val="18"/>
          <w:szCs w:val="18"/>
          <w:lang w:val="uk-UA" w:eastAsia="ru-RU"/>
        </w:rPr>
        <w:t>у межах, отриманих третьою особою.</w:t>
      </w:r>
    </w:p>
    <w:p w:rsidR="00274342" w:rsidRPr="00707A38" w:rsidRDefault="008F6870" w:rsidP="00274342">
      <w:pPr>
        <w:autoSpaceDE w:val="0"/>
        <w:autoSpaceDN w:val="0"/>
        <w:adjustRightInd w:val="0"/>
        <w:spacing w:after="0" w:line="240" w:lineRule="auto"/>
        <w:ind w:left="-993" w:firstLine="426"/>
        <w:jc w:val="both"/>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w:t>
      </w:r>
      <w:r w:rsidRPr="00756439">
        <w:rPr>
          <w:rFonts w:ascii="Times New Roman" w:eastAsia="Times New Roman" w:hAnsi="Times New Roman" w:cs="Times New Roman"/>
          <w:b/>
          <w:sz w:val="18"/>
          <w:szCs w:val="18"/>
          <w:lang w:val="uk-UA" w:eastAsia="ru-RU"/>
        </w:rPr>
        <w:t xml:space="preserve">.6. </w:t>
      </w:r>
      <w:bookmarkStart w:id="13" w:name="_Hlk176265198"/>
      <w:r w:rsidR="00274342" w:rsidRPr="00293F5E">
        <w:rPr>
          <w:rFonts w:ascii="Times New Roman" w:eastAsia="Times New Roman" w:hAnsi="Times New Roman" w:cs="Times New Roman"/>
          <w:sz w:val="18"/>
          <w:szCs w:val="18"/>
          <w:lang w:val="uk-UA" w:eastAsia="ru-RU"/>
        </w:rPr>
        <w:t>Сторони погодили, що всі повідомлення</w:t>
      </w:r>
      <w:r w:rsidR="00274342">
        <w:rPr>
          <w:rFonts w:ascii="Times New Roman" w:eastAsia="Times New Roman" w:hAnsi="Times New Roman" w:cs="Times New Roman"/>
          <w:sz w:val="18"/>
          <w:szCs w:val="18"/>
          <w:lang w:val="uk-UA" w:eastAsia="ru-RU"/>
        </w:rPr>
        <w:t xml:space="preserve"> Сторін </w:t>
      </w:r>
      <w:r w:rsidR="00274342" w:rsidRPr="00293F5E">
        <w:rPr>
          <w:rFonts w:ascii="Times New Roman" w:eastAsia="Times New Roman" w:hAnsi="Times New Roman" w:cs="Times New Roman"/>
          <w:sz w:val="18"/>
          <w:szCs w:val="18"/>
          <w:lang w:val="uk-UA" w:eastAsia="ru-RU"/>
        </w:rPr>
        <w:t>згідно умов Договору</w:t>
      </w:r>
      <w:r w:rsidR="00274342">
        <w:rPr>
          <w:rFonts w:ascii="Times New Roman" w:eastAsia="Times New Roman" w:hAnsi="Times New Roman" w:cs="Times New Roman"/>
          <w:sz w:val="18"/>
          <w:szCs w:val="18"/>
          <w:lang w:val="uk-UA" w:eastAsia="ru-RU"/>
        </w:rPr>
        <w:t xml:space="preserve"> </w:t>
      </w:r>
      <w:r w:rsidR="00274342" w:rsidRPr="00293F5E">
        <w:rPr>
          <w:rFonts w:ascii="Times New Roman" w:eastAsia="Times New Roman" w:hAnsi="Times New Roman" w:cs="Times New Roman"/>
          <w:sz w:val="18"/>
          <w:szCs w:val="18"/>
          <w:lang w:val="uk-UA" w:eastAsia="ru-RU"/>
        </w:rPr>
        <w:t xml:space="preserve">можуть бути направлені </w:t>
      </w:r>
      <w:r w:rsidR="00274342">
        <w:rPr>
          <w:rFonts w:ascii="Times New Roman" w:eastAsia="Times New Roman" w:hAnsi="Times New Roman" w:cs="Times New Roman"/>
          <w:sz w:val="18"/>
          <w:szCs w:val="18"/>
          <w:lang w:val="uk-UA" w:eastAsia="ru-RU"/>
        </w:rPr>
        <w:t xml:space="preserve">іншій Стороні </w:t>
      </w:r>
      <w:r w:rsidR="00274342" w:rsidRPr="00293F5E">
        <w:rPr>
          <w:rFonts w:ascii="Times New Roman" w:eastAsia="Times New Roman" w:hAnsi="Times New Roman" w:cs="Times New Roman"/>
          <w:sz w:val="18"/>
          <w:szCs w:val="18"/>
          <w:lang w:val="uk-UA" w:eastAsia="ru-RU"/>
        </w:rPr>
        <w:t xml:space="preserve">через </w:t>
      </w:r>
      <w:r w:rsidR="00274342">
        <w:rPr>
          <w:rFonts w:ascii="Times New Roman" w:eastAsia="Times New Roman" w:hAnsi="Times New Roman" w:cs="Times New Roman"/>
          <w:sz w:val="18"/>
          <w:szCs w:val="18"/>
          <w:lang w:val="uk-UA" w:eastAsia="ru-RU"/>
        </w:rPr>
        <w:t>С</w:t>
      </w:r>
      <w:r w:rsidR="00274342" w:rsidRPr="00293F5E">
        <w:rPr>
          <w:rFonts w:ascii="Times New Roman" w:eastAsia="Times New Roman" w:hAnsi="Times New Roman" w:cs="Times New Roman"/>
          <w:sz w:val="18"/>
          <w:szCs w:val="18"/>
          <w:lang w:val="uk-UA" w:eastAsia="ru-RU"/>
        </w:rPr>
        <w:t xml:space="preserve">истему дистанційного обслуговування за допомогою програмно-технічного комплексу Банку або через інші </w:t>
      </w:r>
      <w:proofErr w:type="spellStart"/>
      <w:r w:rsidR="00274342" w:rsidRPr="00293F5E">
        <w:rPr>
          <w:rFonts w:ascii="Times New Roman" w:eastAsia="Times New Roman" w:hAnsi="Times New Roman" w:cs="Times New Roman"/>
          <w:sz w:val="18"/>
          <w:szCs w:val="18"/>
          <w:lang w:val="uk-UA" w:eastAsia="ru-RU"/>
        </w:rPr>
        <w:t>дистанційні</w:t>
      </w:r>
      <w:proofErr w:type="spellEnd"/>
      <w:r w:rsidR="00274342" w:rsidRPr="00293F5E">
        <w:rPr>
          <w:rFonts w:ascii="Times New Roman" w:eastAsia="Times New Roman" w:hAnsi="Times New Roman" w:cs="Times New Roman"/>
          <w:sz w:val="18"/>
          <w:szCs w:val="18"/>
          <w:lang w:val="uk-UA" w:eastAsia="ru-RU"/>
        </w:rPr>
        <w:t xml:space="preserve"> канали зв'язку/</w:t>
      </w:r>
      <w:bookmarkStart w:id="14" w:name="_Hlk170226763"/>
      <w:r w:rsidR="00274342" w:rsidRPr="00293F5E">
        <w:rPr>
          <w:rFonts w:ascii="Times New Roman" w:eastAsia="Times New Roman" w:hAnsi="Times New Roman" w:cs="Times New Roman"/>
          <w:sz w:val="18"/>
          <w:szCs w:val="18"/>
          <w:lang w:val="uk-UA" w:eastAsia="ru-RU"/>
        </w:rPr>
        <w:t>способи направлення повідомлень, визначені Договором, зокрема</w:t>
      </w:r>
      <w:r w:rsidR="00274342">
        <w:rPr>
          <w:rFonts w:ascii="Times New Roman" w:eastAsia="Times New Roman" w:hAnsi="Times New Roman" w:cs="Times New Roman"/>
          <w:sz w:val="18"/>
          <w:szCs w:val="18"/>
          <w:lang w:val="uk-UA" w:eastAsia="ru-RU"/>
        </w:rPr>
        <w:t xml:space="preserve"> </w:t>
      </w:r>
      <w:proofErr w:type="spellStart"/>
      <w:r w:rsidR="00274342" w:rsidRPr="00707A38">
        <w:rPr>
          <w:rFonts w:ascii="Times New Roman" w:eastAsia="Times New Roman" w:hAnsi="Times New Roman" w:cs="Times New Roman"/>
          <w:sz w:val="18"/>
          <w:szCs w:val="18"/>
          <w:lang w:val="uk-UA" w:eastAsia="ru-RU"/>
        </w:rPr>
        <w:t>пп</w:t>
      </w:r>
      <w:proofErr w:type="spellEnd"/>
      <w:r w:rsidR="00274342" w:rsidRPr="00707A38">
        <w:rPr>
          <w:rFonts w:ascii="Times New Roman" w:eastAsia="Times New Roman" w:hAnsi="Times New Roman" w:cs="Times New Roman"/>
          <w:sz w:val="18"/>
          <w:szCs w:val="18"/>
          <w:lang w:val="uk-UA" w:eastAsia="ru-RU"/>
        </w:rPr>
        <w:t xml:space="preserve">. </w:t>
      </w:r>
      <w:r w:rsidR="00274342" w:rsidRPr="003500A5">
        <w:rPr>
          <w:rFonts w:ascii="Times New Roman" w:eastAsia="Times New Roman" w:hAnsi="Times New Roman" w:cs="Times New Roman"/>
          <w:sz w:val="18"/>
          <w:szCs w:val="18"/>
          <w:lang w:val="uk-UA" w:eastAsia="ru-RU"/>
        </w:rPr>
        <w:t>1.16.1. – 1.16.4.</w:t>
      </w:r>
      <w:r w:rsidR="00274342" w:rsidRPr="00707A38">
        <w:rPr>
          <w:rFonts w:ascii="Times New Roman" w:eastAsia="Times New Roman" w:hAnsi="Times New Roman" w:cs="Times New Roman"/>
          <w:b/>
          <w:sz w:val="18"/>
          <w:szCs w:val="18"/>
          <w:lang w:val="uk-UA" w:eastAsia="ru-RU"/>
        </w:rPr>
        <w:t xml:space="preserve"> </w:t>
      </w:r>
      <w:r w:rsidR="00274342" w:rsidRPr="00707A38">
        <w:rPr>
          <w:rFonts w:ascii="Times New Roman" w:eastAsia="Times New Roman" w:hAnsi="Times New Roman" w:cs="Times New Roman"/>
          <w:sz w:val="18"/>
          <w:szCs w:val="18"/>
          <w:lang w:val="uk-UA" w:eastAsia="ru-RU"/>
        </w:rPr>
        <w:t>підрозділу 1.16. Розділу 1 Правил.</w:t>
      </w:r>
    </w:p>
    <w:p w:rsidR="00274342" w:rsidRPr="00293F5E" w:rsidRDefault="00084F2A" w:rsidP="00274342">
      <w:pPr>
        <w:autoSpaceDE w:val="0"/>
        <w:autoSpaceDN w:val="0"/>
        <w:adjustRightInd w:val="0"/>
        <w:spacing w:after="0" w:line="240" w:lineRule="auto"/>
        <w:ind w:left="-993" w:firstLine="284"/>
        <w:jc w:val="both"/>
        <w:rPr>
          <w:rFonts w:ascii="Times New Roman" w:eastAsia="Times New Roman" w:hAnsi="Times New Roman" w:cs="Times New Roman"/>
          <w:bCs/>
          <w:iCs/>
          <w:sz w:val="18"/>
          <w:szCs w:val="18"/>
          <w:lang w:val="uk-UA" w:eastAsia="ru-RU"/>
        </w:rPr>
      </w:pPr>
      <w:r>
        <w:rPr>
          <w:rFonts w:ascii="Times New Roman" w:eastAsia="Times New Roman" w:hAnsi="Times New Roman" w:cs="Times New Roman"/>
          <w:bCs/>
          <w:iCs/>
          <w:sz w:val="18"/>
          <w:szCs w:val="18"/>
          <w:lang w:val="uk-UA" w:eastAsia="ru-RU"/>
        </w:rPr>
        <w:t>Сторони також погодили, що б</w:t>
      </w:r>
      <w:r w:rsidR="00274342" w:rsidRPr="00293F5E">
        <w:rPr>
          <w:rFonts w:ascii="Times New Roman" w:eastAsia="Times New Roman" w:hAnsi="Times New Roman" w:cs="Times New Roman"/>
          <w:bCs/>
          <w:iCs/>
          <w:sz w:val="18"/>
          <w:szCs w:val="18"/>
          <w:lang w:val="uk-UA" w:eastAsia="ru-RU"/>
        </w:rPr>
        <w:t>удь-як</w:t>
      </w:r>
      <w:r w:rsidR="00274342">
        <w:rPr>
          <w:rFonts w:ascii="Times New Roman" w:eastAsia="Times New Roman" w:hAnsi="Times New Roman" w:cs="Times New Roman"/>
          <w:bCs/>
          <w:iCs/>
          <w:sz w:val="18"/>
          <w:szCs w:val="18"/>
          <w:lang w:val="uk-UA" w:eastAsia="ru-RU"/>
        </w:rPr>
        <w:t>ий електронний документ</w:t>
      </w:r>
      <w:r w:rsidR="00274342" w:rsidRPr="00293F5E">
        <w:rPr>
          <w:rFonts w:ascii="Times New Roman" w:eastAsia="Times New Roman" w:hAnsi="Times New Roman" w:cs="Times New Roman"/>
          <w:bCs/>
          <w:iCs/>
          <w:sz w:val="18"/>
          <w:szCs w:val="18"/>
          <w:lang w:val="uk-UA" w:eastAsia="ru-RU"/>
        </w:rPr>
        <w:t>, відправлен</w:t>
      </w:r>
      <w:r w:rsidR="00274342">
        <w:rPr>
          <w:rFonts w:ascii="Times New Roman" w:eastAsia="Times New Roman" w:hAnsi="Times New Roman" w:cs="Times New Roman"/>
          <w:bCs/>
          <w:iCs/>
          <w:sz w:val="18"/>
          <w:szCs w:val="18"/>
          <w:lang w:val="uk-UA" w:eastAsia="ru-RU"/>
        </w:rPr>
        <w:t xml:space="preserve">ий Стороною </w:t>
      </w:r>
      <w:r w:rsidR="00274342" w:rsidRPr="00293F5E">
        <w:rPr>
          <w:rFonts w:ascii="Times New Roman" w:eastAsia="Times New Roman" w:hAnsi="Times New Roman" w:cs="Times New Roman"/>
          <w:bCs/>
          <w:iCs/>
          <w:sz w:val="18"/>
          <w:szCs w:val="18"/>
          <w:lang w:val="uk-UA" w:eastAsia="ru-RU"/>
        </w:rPr>
        <w:t xml:space="preserve">за допомогою </w:t>
      </w:r>
      <w:r w:rsidR="00274342">
        <w:rPr>
          <w:rFonts w:ascii="Times New Roman" w:eastAsia="Times New Roman" w:hAnsi="Times New Roman" w:cs="Times New Roman"/>
          <w:bCs/>
          <w:iCs/>
          <w:sz w:val="18"/>
          <w:szCs w:val="18"/>
          <w:lang w:val="uk-UA" w:eastAsia="ru-RU"/>
        </w:rPr>
        <w:t>С</w:t>
      </w:r>
      <w:r w:rsidR="00274342" w:rsidRPr="00293F5E">
        <w:rPr>
          <w:rFonts w:ascii="Times New Roman" w:eastAsia="Times New Roman" w:hAnsi="Times New Roman" w:cs="Times New Roman"/>
          <w:bCs/>
          <w:iCs/>
          <w:sz w:val="18"/>
          <w:szCs w:val="18"/>
          <w:lang w:val="uk-UA" w:eastAsia="ru-RU"/>
        </w:rPr>
        <w:t>истеми дистанційного обслуговування за допомогою програмно-технічного комплексу Банку</w:t>
      </w:r>
      <w:r w:rsidR="00274342" w:rsidRPr="00000785">
        <w:rPr>
          <w:rFonts w:ascii="Times New Roman" w:eastAsia="Times New Roman" w:hAnsi="Times New Roman" w:cs="Times New Roman"/>
          <w:bCs/>
          <w:iCs/>
          <w:sz w:val="18"/>
          <w:szCs w:val="18"/>
          <w:lang w:val="uk-UA" w:eastAsia="ru-RU"/>
        </w:rPr>
        <w:t xml:space="preserve"> </w:t>
      </w:r>
      <w:r w:rsidR="00274342" w:rsidRPr="00293F5E">
        <w:rPr>
          <w:rFonts w:ascii="Times New Roman" w:eastAsia="Times New Roman" w:hAnsi="Times New Roman" w:cs="Times New Roman"/>
          <w:bCs/>
          <w:iCs/>
          <w:sz w:val="18"/>
          <w:szCs w:val="18"/>
          <w:lang w:val="uk-UA" w:eastAsia="ru-RU"/>
        </w:rPr>
        <w:t xml:space="preserve">або засобами електронної пошти вважається одержаним </w:t>
      </w:r>
      <w:r w:rsidR="00274342">
        <w:rPr>
          <w:rFonts w:ascii="Times New Roman" w:eastAsia="Times New Roman" w:hAnsi="Times New Roman" w:cs="Times New Roman"/>
          <w:bCs/>
          <w:iCs/>
          <w:sz w:val="18"/>
          <w:szCs w:val="18"/>
          <w:lang w:val="uk-UA" w:eastAsia="ru-RU"/>
        </w:rPr>
        <w:t xml:space="preserve">іншою </w:t>
      </w:r>
      <w:r w:rsidR="00274342">
        <w:rPr>
          <w:rFonts w:ascii="Times New Roman" w:eastAsia="Times New Roman" w:hAnsi="Times New Roman" w:cs="Times New Roman"/>
          <w:bCs/>
          <w:iCs/>
          <w:sz w:val="18"/>
          <w:szCs w:val="18"/>
          <w:lang w:val="uk-UA" w:eastAsia="ru-RU"/>
        </w:rPr>
        <w:lastRenderedPageBreak/>
        <w:t xml:space="preserve">Стороною </w:t>
      </w:r>
      <w:r w:rsidR="00274342" w:rsidRPr="00293F5E">
        <w:rPr>
          <w:rFonts w:ascii="Times New Roman" w:eastAsia="Times New Roman" w:hAnsi="Times New Roman" w:cs="Times New Roman"/>
          <w:bCs/>
          <w:iCs/>
          <w:sz w:val="18"/>
          <w:szCs w:val="18"/>
          <w:lang w:val="uk-UA" w:eastAsia="ru-RU"/>
        </w:rPr>
        <w:t>в день його відправлення.</w:t>
      </w:r>
      <w:bookmarkEnd w:id="14"/>
      <w:r w:rsidR="00274342">
        <w:rPr>
          <w:rFonts w:ascii="Times New Roman" w:eastAsia="Times New Roman" w:hAnsi="Times New Roman" w:cs="Times New Roman"/>
          <w:bCs/>
          <w:iCs/>
          <w:sz w:val="18"/>
          <w:szCs w:val="18"/>
          <w:lang w:val="uk-UA" w:eastAsia="ru-RU"/>
        </w:rPr>
        <w:t xml:space="preserve"> </w:t>
      </w:r>
      <w:r w:rsidR="00274342" w:rsidRPr="00707A38">
        <w:rPr>
          <w:rFonts w:ascii="Times New Roman" w:eastAsia="Times New Roman" w:hAnsi="Times New Roman" w:cs="Times New Roman"/>
          <w:bCs/>
          <w:iCs/>
          <w:sz w:val="18"/>
          <w:szCs w:val="18"/>
          <w:lang w:val="uk-UA" w:eastAsia="ru-RU"/>
        </w:rPr>
        <w:t>Якщо такий документ був відправлений у неробочий день, датою отримання документа вважається перший за днем відправлення робочий день Банку.</w:t>
      </w:r>
    </w:p>
    <w:bookmarkEnd w:id="13"/>
    <w:p w:rsidR="006C717F" w:rsidRDefault="006C717F" w:rsidP="008F6870">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p>
    <w:p w:rsidR="008F6870" w:rsidRPr="008F6870" w:rsidRDefault="008F6870" w:rsidP="003500A5">
      <w:pPr>
        <w:autoSpaceDE w:val="0"/>
        <w:autoSpaceDN w:val="0"/>
        <w:adjustRightInd w:val="0"/>
        <w:spacing w:after="0" w:line="240" w:lineRule="auto"/>
        <w:ind w:left="-993" w:right="-285"/>
        <w:jc w:val="center"/>
        <w:rPr>
          <w:rFonts w:ascii="Times New Roman" w:eastAsia="Times New Roman" w:hAnsi="Times New Roman" w:cs="Times New Roman"/>
          <w:b/>
          <w:sz w:val="18"/>
          <w:szCs w:val="18"/>
          <w:lang w:val="uk-UA" w:eastAsia="ru-RU"/>
        </w:rPr>
      </w:pPr>
      <w:r w:rsidRPr="008F6870">
        <w:rPr>
          <w:rFonts w:ascii="Times New Roman" w:eastAsia="Times New Roman" w:hAnsi="Times New Roman" w:cs="Times New Roman"/>
          <w:b/>
          <w:sz w:val="18"/>
          <w:szCs w:val="18"/>
          <w:lang w:val="uk-UA" w:eastAsia="ru-RU"/>
        </w:rPr>
        <w:t>8. ІНШІ УМОВИ</w:t>
      </w:r>
    </w:p>
    <w:p w:rsidR="00A965FA" w:rsidRDefault="00E0501F" w:rsidP="00B3345C">
      <w:pPr>
        <w:pStyle w:val="aa"/>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8</w:t>
      </w:r>
      <w:r w:rsidR="00B45A45" w:rsidRPr="00B45A45">
        <w:rPr>
          <w:rFonts w:ascii="Times New Roman" w:eastAsia="Times New Roman" w:hAnsi="Times New Roman" w:cs="Times New Roman"/>
          <w:b/>
          <w:sz w:val="18"/>
          <w:szCs w:val="18"/>
          <w:lang w:val="uk-UA" w:eastAsia="ru-RU"/>
        </w:rPr>
        <w:t>.</w:t>
      </w:r>
      <w:r w:rsidR="008F6870">
        <w:rPr>
          <w:rFonts w:ascii="Times New Roman" w:eastAsia="Times New Roman" w:hAnsi="Times New Roman" w:cs="Times New Roman"/>
          <w:b/>
          <w:sz w:val="18"/>
          <w:szCs w:val="18"/>
          <w:lang w:val="uk-UA" w:eastAsia="ru-RU"/>
        </w:rPr>
        <w:t>1.</w:t>
      </w:r>
      <w:r w:rsidR="00B45A45">
        <w:rPr>
          <w:rFonts w:ascii="Times New Roman" w:eastAsia="Times New Roman" w:hAnsi="Times New Roman" w:cs="Times New Roman"/>
          <w:sz w:val="18"/>
          <w:szCs w:val="18"/>
          <w:lang w:val="uk-UA" w:eastAsia="ru-RU"/>
        </w:rPr>
        <w:t xml:space="preserve"> </w:t>
      </w:r>
      <w:r w:rsidR="00893D2B">
        <w:rPr>
          <w:rFonts w:ascii="Times New Roman" w:eastAsia="Times New Roman" w:hAnsi="Times New Roman" w:cs="Times New Roman"/>
          <w:sz w:val="18"/>
          <w:szCs w:val="18"/>
          <w:lang w:val="uk-UA" w:eastAsia="ru-RU"/>
        </w:rPr>
        <w:t xml:space="preserve">Ця Анкета-Заява </w:t>
      </w:r>
      <w:r w:rsidR="00893D2B" w:rsidRPr="00893D2B">
        <w:rPr>
          <w:rFonts w:ascii="Times New Roman" w:eastAsia="Times New Roman" w:hAnsi="Times New Roman" w:cs="Times New Roman"/>
          <w:sz w:val="18"/>
          <w:szCs w:val="18"/>
          <w:lang w:val="uk-UA" w:eastAsia="ru-RU"/>
        </w:rPr>
        <w:t xml:space="preserve">Заява є невід’ємною частиною </w:t>
      </w:r>
      <w:r w:rsidR="00893D2B">
        <w:rPr>
          <w:rFonts w:ascii="Times New Roman" w:eastAsia="Times New Roman" w:hAnsi="Times New Roman" w:cs="Times New Roman"/>
          <w:sz w:val="18"/>
          <w:szCs w:val="18"/>
          <w:lang w:val="uk-UA" w:eastAsia="ru-RU"/>
        </w:rPr>
        <w:t xml:space="preserve">Договору </w:t>
      </w:r>
      <w:r w:rsidR="00893D2B" w:rsidRPr="00893D2B">
        <w:rPr>
          <w:rFonts w:ascii="Times New Roman" w:eastAsia="Times New Roman" w:hAnsi="Times New Roman" w:cs="Times New Roman"/>
          <w:sz w:val="18"/>
          <w:szCs w:val="18"/>
          <w:lang w:val="uk-UA" w:eastAsia="ru-RU"/>
        </w:rPr>
        <w:t xml:space="preserve">та разом із іншими </w:t>
      </w:r>
      <w:r w:rsidR="00893D2B">
        <w:rPr>
          <w:rFonts w:ascii="Times New Roman" w:eastAsia="Times New Roman" w:hAnsi="Times New Roman" w:cs="Times New Roman"/>
          <w:sz w:val="18"/>
          <w:szCs w:val="18"/>
          <w:lang w:val="uk-UA" w:eastAsia="ru-RU"/>
        </w:rPr>
        <w:t>правочинами,</w:t>
      </w:r>
      <w:r w:rsidR="00893D2B" w:rsidRPr="00893D2B">
        <w:rPr>
          <w:rFonts w:ascii="Times New Roman" w:eastAsia="Calibri" w:hAnsi="Times New Roman" w:cs="Times New Roman"/>
          <w:sz w:val="20"/>
          <w:szCs w:val="20"/>
          <w:lang w:val="uk-UA"/>
        </w:rPr>
        <w:t xml:space="preserve"> </w:t>
      </w:r>
      <w:r w:rsidR="00893D2B" w:rsidRPr="00893D2B">
        <w:rPr>
          <w:rFonts w:ascii="Times New Roman" w:eastAsia="Times New Roman" w:hAnsi="Times New Roman" w:cs="Times New Roman"/>
          <w:sz w:val="18"/>
          <w:szCs w:val="18"/>
          <w:lang w:val="uk-UA" w:eastAsia="ru-RU"/>
        </w:rPr>
        <w:t>що можуть бути укладені/надані в рамках Договору</w:t>
      </w:r>
      <w:r w:rsidR="00893D2B" w:rsidRPr="00893D2B">
        <w:rPr>
          <w:rFonts w:ascii="Times New Roman" w:eastAsia="Times New Roman" w:hAnsi="Times New Roman" w:cs="Times New Roman"/>
          <w:b/>
          <w:iCs/>
          <w:sz w:val="18"/>
          <w:szCs w:val="18"/>
          <w:lang w:val="uk-UA" w:eastAsia="ru-RU"/>
        </w:rPr>
        <w:t xml:space="preserve"> </w:t>
      </w:r>
      <w:r w:rsidR="00B45A45" w:rsidRPr="00B45A45">
        <w:rPr>
          <w:rFonts w:ascii="Times New Roman" w:eastAsia="Times New Roman" w:hAnsi="Times New Roman" w:cs="Times New Roman"/>
          <w:iCs/>
          <w:sz w:val="18"/>
          <w:szCs w:val="18"/>
          <w:lang w:val="uk-UA" w:eastAsia="ru-RU"/>
        </w:rPr>
        <w:t>протягом строку</w:t>
      </w:r>
      <w:r w:rsidR="00B45A45">
        <w:rPr>
          <w:rFonts w:ascii="Times New Roman" w:eastAsia="Times New Roman" w:hAnsi="Times New Roman" w:cs="Times New Roman"/>
          <w:b/>
          <w:iCs/>
          <w:sz w:val="18"/>
          <w:szCs w:val="18"/>
          <w:lang w:val="uk-UA" w:eastAsia="ru-RU"/>
        </w:rPr>
        <w:t xml:space="preserve"> </w:t>
      </w:r>
      <w:r w:rsidR="00893D2B" w:rsidRPr="00893D2B">
        <w:rPr>
          <w:rFonts w:ascii="Times New Roman" w:eastAsia="Times New Roman" w:hAnsi="Times New Roman" w:cs="Times New Roman"/>
          <w:sz w:val="18"/>
          <w:szCs w:val="18"/>
          <w:lang w:val="uk-UA" w:eastAsia="ru-RU"/>
        </w:rPr>
        <w:t>його дії</w:t>
      </w:r>
      <w:r w:rsidR="00893D2B">
        <w:rPr>
          <w:rFonts w:ascii="Times New Roman" w:eastAsia="Times New Roman" w:hAnsi="Times New Roman" w:cs="Times New Roman"/>
          <w:sz w:val="18"/>
          <w:szCs w:val="18"/>
          <w:lang w:val="uk-UA" w:eastAsia="ru-RU"/>
        </w:rPr>
        <w:t>, складають і</w:t>
      </w:r>
      <w:r w:rsidR="00893D2B" w:rsidRPr="00893D2B">
        <w:rPr>
          <w:rFonts w:ascii="Times New Roman" w:eastAsia="Times New Roman" w:hAnsi="Times New Roman" w:cs="Times New Roman"/>
          <w:sz w:val="18"/>
          <w:szCs w:val="18"/>
          <w:lang w:val="uk-UA" w:eastAsia="ru-RU"/>
        </w:rPr>
        <w:t>ндивідуальну частину Договору.</w:t>
      </w:r>
      <w:r w:rsidR="00533AF3">
        <w:rPr>
          <w:rFonts w:ascii="Times New Roman" w:eastAsia="Times New Roman" w:hAnsi="Times New Roman" w:cs="Times New Roman"/>
          <w:sz w:val="18"/>
          <w:szCs w:val="18"/>
          <w:lang w:val="uk-UA" w:eastAsia="ru-RU"/>
        </w:rPr>
        <w:t xml:space="preserve"> </w:t>
      </w:r>
    </w:p>
    <w:p w:rsidR="00893D2B" w:rsidRDefault="008F6870" w:rsidP="00B3345C">
      <w:pPr>
        <w:pStyle w:val="aa"/>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8.2.</w:t>
      </w:r>
      <w:r w:rsidR="00A965FA">
        <w:rPr>
          <w:rFonts w:ascii="Times New Roman" w:eastAsia="Times New Roman" w:hAnsi="Times New Roman" w:cs="Times New Roman"/>
          <w:sz w:val="18"/>
          <w:szCs w:val="18"/>
          <w:lang w:val="uk-UA" w:eastAsia="ru-RU"/>
        </w:rPr>
        <w:t xml:space="preserve"> </w:t>
      </w:r>
      <w:r w:rsidR="005E1941" w:rsidRPr="00893D2B">
        <w:rPr>
          <w:rFonts w:ascii="Times New Roman" w:eastAsia="Times New Roman" w:hAnsi="Times New Roman" w:cs="Times New Roman"/>
          <w:sz w:val="18"/>
          <w:szCs w:val="18"/>
          <w:lang w:val="uk-UA" w:eastAsia="ru-RU"/>
        </w:rPr>
        <w:t xml:space="preserve">Ця Анкета-Заява набуває чинності з дати її підписання Сторонами та скріплення печатками Сторін (за наявності). У разі якщо ця Анкета-Заява підписана Сторонами у різні дати, то датою набрання чинності цією Анкетою-Заявою є </w:t>
      </w:r>
      <w:r w:rsidR="00E47F3E" w:rsidRPr="00893D2B">
        <w:rPr>
          <w:rFonts w:ascii="Times New Roman" w:eastAsia="Times New Roman" w:hAnsi="Times New Roman" w:cs="Times New Roman"/>
          <w:sz w:val="18"/>
          <w:szCs w:val="18"/>
          <w:lang w:val="uk-UA" w:eastAsia="ru-RU"/>
        </w:rPr>
        <w:t>дата її підписання Банком</w:t>
      </w:r>
      <w:r w:rsidR="005E1941" w:rsidRPr="00893D2B">
        <w:rPr>
          <w:rFonts w:ascii="Times New Roman" w:eastAsia="Times New Roman" w:hAnsi="Times New Roman" w:cs="Times New Roman"/>
          <w:sz w:val="18"/>
          <w:szCs w:val="18"/>
          <w:lang w:val="uk-UA" w:eastAsia="ru-RU"/>
        </w:rPr>
        <w:t>.</w:t>
      </w:r>
    </w:p>
    <w:p w:rsidR="00B97164" w:rsidRPr="00893D2B" w:rsidRDefault="008F6870" w:rsidP="00B3345C">
      <w:pPr>
        <w:pStyle w:val="aa"/>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8.3</w:t>
      </w:r>
      <w:r w:rsidR="00A965FA" w:rsidRPr="00A965FA">
        <w:rPr>
          <w:rFonts w:ascii="Times New Roman" w:eastAsia="Times New Roman" w:hAnsi="Times New Roman" w:cs="Times New Roman"/>
          <w:b/>
          <w:sz w:val="18"/>
          <w:szCs w:val="18"/>
          <w:lang w:val="uk-UA" w:eastAsia="ru-RU"/>
        </w:rPr>
        <w:t>.</w:t>
      </w:r>
      <w:r w:rsidR="00A965FA">
        <w:rPr>
          <w:rFonts w:ascii="Times New Roman" w:eastAsia="Times New Roman" w:hAnsi="Times New Roman" w:cs="Times New Roman"/>
          <w:sz w:val="18"/>
          <w:szCs w:val="18"/>
          <w:lang w:val="uk-UA" w:eastAsia="ru-RU"/>
        </w:rPr>
        <w:t xml:space="preserve"> </w:t>
      </w:r>
      <w:r w:rsidR="009C4947" w:rsidRPr="00893D2B">
        <w:rPr>
          <w:rFonts w:ascii="Times New Roman" w:eastAsia="Times New Roman" w:hAnsi="Times New Roman" w:cs="Times New Roman"/>
          <w:sz w:val="18"/>
          <w:szCs w:val="18"/>
          <w:lang w:val="uk-UA" w:eastAsia="ru-RU"/>
        </w:rPr>
        <w:t xml:space="preserve">Ця Анкета-Заява укладена у двох автентичних примірниках, по одному для кожної із Сторін. </w:t>
      </w:r>
    </w:p>
    <w:p w:rsidR="0078780D" w:rsidRPr="00A965FA" w:rsidRDefault="0078780D" w:rsidP="00A965FA">
      <w:pPr>
        <w:autoSpaceDE w:val="0"/>
        <w:autoSpaceDN w:val="0"/>
        <w:adjustRightInd w:val="0"/>
        <w:spacing w:after="0" w:line="240" w:lineRule="auto"/>
        <w:ind w:left="-567" w:right="-285"/>
        <w:jc w:val="both"/>
        <w:rPr>
          <w:rFonts w:ascii="Times New Roman" w:eastAsia="Times New Roman" w:hAnsi="Times New Roman" w:cs="Times New Roman"/>
          <w:sz w:val="18"/>
          <w:szCs w:val="18"/>
          <w:lang w:val="uk-UA" w:eastAsia="ru-RU"/>
        </w:rPr>
      </w:pPr>
    </w:p>
    <w:tbl>
      <w:tblPr>
        <w:tblStyle w:val="ac"/>
        <w:tblW w:w="10632" w:type="dxa"/>
        <w:tblInd w:w="-998" w:type="dxa"/>
        <w:tblLook w:val="04A0" w:firstRow="1" w:lastRow="0" w:firstColumn="1" w:lastColumn="0" w:noHBand="0" w:noVBand="1"/>
      </w:tblPr>
      <w:tblGrid>
        <w:gridCol w:w="7089"/>
        <w:gridCol w:w="3543"/>
      </w:tblGrid>
      <w:tr w:rsidR="00FE33D4" w:rsidRPr="00570BDF" w:rsidTr="00035081">
        <w:trPr>
          <w:trHeight w:val="291"/>
        </w:trPr>
        <w:tc>
          <w:tcPr>
            <w:tcW w:w="7089" w:type="dxa"/>
          </w:tcPr>
          <w:p w:rsidR="00FE33D4" w:rsidRPr="00570BDF" w:rsidRDefault="00FE33D4" w:rsidP="00E07DD6">
            <w:pPr>
              <w:tabs>
                <w:tab w:val="left" w:pos="567"/>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ДАТА ПІДПИСАННЯ КЛІЄНТОМ ЦІЄЇ АНКЕТИ-ЗАЯВИ:</w:t>
            </w:r>
          </w:p>
        </w:tc>
        <w:tc>
          <w:tcPr>
            <w:tcW w:w="3543" w:type="dxa"/>
          </w:tcPr>
          <w:p w:rsidR="00FE33D4" w:rsidRPr="00570BDF" w:rsidRDefault="00D9050F" w:rsidP="00B97164">
            <w:pPr>
              <w:tabs>
                <w:tab w:val="left" w:pos="567"/>
              </w:tabs>
              <w:jc w:val="both"/>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«__</w:t>
            </w:r>
            <w:r w:rsidR="00415D5D" w:rsidRPr="00570BDF">
              <w:rPr>
                <w:rFonts w:ascii="Times New Roman" w:eastAsia="Times New Roman" w:hAnsi="Times New Roman" w:cs="Times New Roman"/>
                <w:sz w:val="18"/>
                <w:szCs w:val="18"/>
                <w:lang w:val="uk-UA" w:eastAsia="ru-RU"/>
              </w:rPr>
              <w:softHyphen/>
              <w:t>_</w:t>
            </w:r>
            <w:r w:rsidRPr="00570BDF">
              <w:rPr>
                <w:rFonts w:ascii="Times New Roman" w:eastAsia="Times New Roman" w:hAnsi="Times New Roman" w:cs="Times New Roman"/>
                <w:sz w:val="18"/>
                <w:szCs w:val="18"/>
                <w:lang w:val="uk-UA" w:eastAsia="ru-RU"/>
              </w:rPr>
              <w:t>_» _______________ 20___</w:t>
            </w:r>
            <w:r w:rsidR="00415D5D" w:rsidRPr="00570BDF">
              <w:rPr>
                <w:rFonts w:ascii="Times New Roman" w:eastAsia="Times New Roman" w:hAnsi="Times New Roman" w:cs="Times New Roman"/>
                <w:sz w:val="18"/>
                <w:szCs w:val="18"/>
                <w:lang w:val="uk-UA" w:eastAsia="ru-RU"/>
              </w:rPr>
              <w:t>_</w:t>
            </w:r>
            <w:r w:rsidRPr="00570BDF">
              <w:rPr>
                <w:rFonts w:ascii="Times New Roman" w:eastAsia="Times New Roman" w:hAnsi="Times New Roman" w:cs="Times New Roman"/>
                <w:sz w:val="18"/>
                <w:szCs w:val="18"/>
                <w:lang w:val="uk-UA" w:eastAsia="ru-RU"/>
              </w:rPr>
              <w:t xml:space="preserve"> року</w:t>
            </w:r>
          </w:p>
        </w:tc>
      </w:tr>
    </w:tbl>
    <w:p w:rsidR="009620F2" w:rsidRPr="00570BDF" w:rsidRDefault="009620F2" w:rsidP="005F6A57">
      <w:pPr>
        <w:tabs>
          <w:tab w:val="left" w:pos="567"/>
        </w:tabs>
        <w:spacing w:after="0" w:line="240" w:lineRule="auto"/>
        <w:ind w:left="-142"/>
        <w:jc w:val="both"/>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 xml:space="preserve"> </w:t>
      </w:r>
    </w:p>
    <w:tbl>
      <w:tblPr>
        <w:tblStyle w:val="ac"/>
        <w:tblW w:w="10632" w:type="dxa"/>
        <w:tblInd w:w="-998" w:type="dxa"/>
        <w:tblLook w:val="04A0" w:firstRow="1" w:lastRow="0" w:firstColumn="1" w:lastColumn="0" w:noHBand="0" w:noVBand="1"/>
      </w:tblPr>
      <w:tblGrid>
        <w:gridCol w:w="3403"/>
        <w:gridCol w:w="3686"/>
        <w:gridCol w:w="3543"/>
      </w:tblGrid>
      <w:tr w:rsidR="009620F2" w:rsidRPr="00570BDF" w:rsidTr="00035081">
        <w:trPr>
          <w:trHeight w:val="355"/>
        </w:trPr>
        <w:tc>
          <w:tcPr>
            <w:tcW w:w="3403" w:type="dxa"/>
          </w:tcPr>
          <w:p w:rsidR="009620F2" w:rsidRPr="00570BDF" w:rsidRDefault="009620F2" w:rsidP="00B97164">
            <w:pPr>
              <w:tabs>
                <w:tab w:val="left" w:pos="567"/>
              </w:tabs>
              <w:contextualSpacing/>
              <w:jc w:val="both"/>
              <w:rPr>
                <w:rFonts w:ascii="Times New Roman" w:eastAsia="Times New Roman" w:hAnsi="Times New Roman" w:cs="Times New Roman"/>
                <w:sz w:val="18"/>
                <w:szCs w:val="18"/>
                <w:lang w:val="uk-UA" w:eastAsia="ru-RU"/>
              </w:rPr>
            </w:pPr>
          </w:p>
        </w:tc>
        <w:tc>
          <w:tcPr>
            <w:tcW w:w="3686" w:type="dxa"/>
          </w:tcPr>
          <w:p w:rsidR="009620F2" w:rsidRPr="00570BDF" w:rsidRDefault="009620F2" w:rsidP="00B97164">
            <w:pPr>
              <w:tabs>
                <w:tab w:val="left" w:pos="567"/>
              </w:tabs>
              <w:contextualSpacing/>
              <w:jc w:val="both"/>
              <w:rPr>
                <w:rFonts w:ascii="Times New Roman" w:eastAsia="Times New Roman" w:hAnsi="Times New Roman" w:cs="Times New Roman"/>
                <w:sz w:val="18"/>
                <w:szCs w:val="18"/>
                <w:lang w:val="uk-UA" w:eastAsia="ru-RU"/>
              </w:rPr>
            </w:pPr>
          </w:p>
        </w:tc>
        <w:tc>
          <w:tcPr>
            <w:tcW w:w="3543" w:type="dxa"/>
          </w:tcPr>
          <w:p w:rsidR="009620F2" w:rsidRPr="00570BDF" w:rsidRDefault="009620F2" w:rsidP="00B97164">
            <w:pPr>
              <w:tabs>
                <w:tab w:val="left" w:pos="567"/>
              </w:tabs>
              <w:contextualSpacing/>
              <w:jc w:val="both"/>
              <w:rPr>
                <w:rFonts w:ascii="Times New Roman" w:eastAsia="Times New Roman" w:hAnsi="Times New Roman" w:cs="Times New Roman"/>
                <w:sz w:val="18"/>
                <w:szCs w:val="18"/>
                <w:lang w:val="uk-UA" w:eastAsia="ru-RU"/>
              </w:rPr>
            </w:pPr>
          </w:p>
        </w:tc>
      </w:tr>
    </w:tbl>
    <w:p w:rsidR="00DC4E56" w:rsidRPr="00533AF3" w:rsidRDefault="009620F2" w:rsidP="009620F2">
      <w:pPr>
        <w:tabs>
          <w:tab w:val="left" w:pos="567"/>
        </w:tabs>
        <w:spacing w:after="0" w:line="240" w:lineRule="auto"/>
        <w:contextualSpacing/>
        <w:jc w:val="both"/>
        <w:rPr>
          <w:rFonts w:ascii="Times New Roman" w:eastAsia="Times New Roman" w:hAnsi="Times New Roman" w:cs="Times New Roman"/>
          <w:i/>
          <w:sz w:val="16"/>
          <w:szCs w:val="16"/>
          <w:lang w:val="uk-UA" w:eastAsia="ru-RU"/>
        </w:rPr>
      </w:pPr>
      <w:r w:rsidRPr="00570BDF">
        <w:rPr>
          <w:rFonts w:ascii="Times New Roman" w:eastAsia="Times New Roman" w:hAnsi="Times New Roman" w:cs="Times New Roman"/>
          <w:sz w:val="18"/>
          <w:szCs w:val="18"/>
          <w:lang w:val="uk-UA" w:eastAsia="ru-RU"/>
        </w:rPr>
        <w:tab/>
      </w:r>
      <w:r w:rsidR="00B05503" w:rsidRPr="00533AF3">
        <w:rPr>
          <w:rFonts w:ascii="Times New Roman" w:eastAsia="Times New Roman" w:hAnsi="Times New Roman" w:cs="Times New Roman"/>
          <w:i/>
          <w:sz w:val="16"/>
          <w:szCs w:val="16"/>
          <w:lang w:val="uk-UA" w:eastAsia="ru-RU"/>
        </w:rPr>
        <w:t>ПОСАДА</w:t>
      </w:r>
      <w:r w:rsidR="00B05503" w:rsidRPr="00533AF3">
        <w:rPr>
          <w:rFonts w:ascii="Times New Roman" w:eastAsia="Times New Roman" w:hAnsi="Times New Roman" w:cs="Times New Roman"/>
          <w:i/>
          <w:sz w:val="16"/>
          <w:szCs w:val="16"/>
          <w:lang w:val="uk-UA" w:eastAsia="ru-RU"/>
        </w:rPr>
        <w:tab/>
      </w:r>
      <w:r w:rsidR="00B05503" w:rsidRPr="00533AF3">
        <w:rPr>
          <w:rFonts w:ascii="Times New Roman" w:eastAsia="Times New Roman" w:hAnsi="Times New Roman" w:cs="Times New Roman"/>
          <w:i/>
          <w:sz w:val="16"/>
          <w:szCs w:val="16"/>
          <w:lang w:val="uk-UA" w:eastAsia="ru-RU"/>
        </w:rPr>
        <w:tab/>
      </w:r>
      <w:r w:rsidR="00B05503" w:rsidRPr="00533AF3">
        <w:rPr>
          <w:rFonts w:ascii="Times New Roman" w:eastAsia="Times New Roman" w:hAnsi="Times New Roman" w:cs="Times New Roman"/>
          <w:i/>
          <w:sz w:val="16"/>
          <w:szCs w:val="16"/>
          <w:lang w:val="uk-UA" w:eastAsia="ru-RU"/>
        </w:rPr>
        <w:tab/>
        <w:t xml:space="preserve">    </w:t>
      </w:r>
      <w:r w:rsidRPr="00533AF3">
        <w:rPr>
          <w:rFonts w:ascii="Times New Roman" w:eastAsia="Times New Roman" w:hAnsi="Times New Roman" w:cs="Times New Roman"/>
          <w:i/>
          <w:sz w:val="16"/>
          <w:szCs w:val="16"/>
          <w:lang w:val="uk-UA" w:eastAsia="ru-RU"/>
        </w:rPr>
        <w:t xml:space="preserve">ПІБ </w:t>
      </w:r>
      <w:r w:rsidR="004D0469" w:rsidRPr="00533AF3">
        <w:rPr>
          <w:rFonts w:ascii="Times New Roman" w:eastAsia="Times New Roman" w:hAnsi="Times New Roman" w:cs="Times New Roman"/>
          <w:i/>
          <w:sz w:val="16"/>
          <w:szCs w:val="16"/>
          <w:lang w:val="uk-UA" w:eastAsia="ru-RU"/>
        </w:rPr>
        <w:t>(зазначається повністю)</w:t>
      </w:r>
      <w:r w:rsidR="004D0469" w:rsidRPr="00533AF3">
        <w:rPr>
          <w:rFonts w:ascii="Times New Roman" w:eastAsia="Times New Roman" w:hAnsi="Times New Roman" w:cs="Times New Roman"/>
          <w:i/>
          <w:sz w:val="16"/>
          <w:szCs w:val="16"/>
          <w:lang w:val="uk-UA" w:eastAsia="ru-RU"/>
        </w:rPr>
        <w:tab/>
        <w:t xml:space="preserve">              </w:t>
      </w:r>
      <w:r w:rsidR="007C7E7F" w:rsidRPr="00533AF3">
        <w:rPr>
          <w:rFonts w:ascii="Times New Roman" w:eastAsia="Times New Roman" w:hAnsi="Times New Roman" w:cs="Times New Roman"/>
          <w:i/>
          <w:sz w:val="16"/>
          <w:szCs w:val="16"/>
          <w:lang w:val="uk-UA" w:eastAsia="ru-RU"/>
        </w:rPr>
        <w:t>ПІДПИС КЛІЄНТА ТА МП (за наявності)</w:t>
      </w:r>
    </w:p>
    <w:p w:rsidR="00415D5D" w:rsidRPr="00533AF3" w:rsidRDefault="00415D5D" w:rsidP="009620F2">
      <w:pPr>
        <w:tabs>
          <w:tab w:val="left" w:pos="567"/>
        </w:tabs>
        <w:spacing w:after="0" w:line="240" w:lineRule="auto"/>
        <w:contextualSpacing/>
        <w:jc w:val="both"/>
        <w:rPr>
          <w:rFonts w:ascii="Times New Roman" w:eastAsia="Times New Roman" w:hAnsi="Times New Roman" w:cs="Times New Roman"/>
          <w:i/>
          <w:sz w:val="16"/>
          <w:szCs w:val="16"/>
          <w:lang w:val="uk-UA" w:eastAsia="ru-RU"/>
        </w:rPr>
      </w:pPr>
    </w:p>
    <w:tbl>
      <w:tblPr>
        <w:tblStyle w:val="ac"/>
        <w:tblW w:w="10632" w:type="dxa"/>
        <w:tblInd w:w="-998" w:type="dxa"/>
        <w:tblLook w:val="04A0" w:firstRow="1" w:lastRow="0" w:firstColumn="1" w:lastColumn="0" w:noHBand="0" w:noVBand="1"/>
      </w:tblPr>
      <w:tblGrid>
        <w:gridCol w:w="7230"/>
        <w:gridCol w:w="3402"/>
      </w:tblGrid>
      <w:tr w:rsidR="00415D5D" w:rsidRPr="00570BDF" w:rsidTr="00035081">
        <w:trPr>
          <w:trHeight w:val="240"/>
        </w:trPr>
        <w:tc>
          <w:tcPr>
            <w:tcW w:w="7230" w:type="dxa"/>
          </w:tcPr>
          <w:p w:rsidR="00415D5D" w:rsidRPr="00570BDF" w:rsidRDefault="00415D5D" w:rsidP="00FE33D4">
            <w:pPr>
              <w:tabs>
                <w:tab w:val="left" w:pos="567"/>
              </w:tabs>
              <w:contextualSpacing/>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ДАТА ПІДПИСАННЯ УПОВНОВАЖЕНОЮ ОСОБОЮ БАНКУ ЦІЄЇ АНКЕТИ-ЗАЯВИ:</w:t>
            </w:r>
          </w:p>
        </w:tc>
        <w:tc>
          <w:tcPr>
            <w:tcW w:w="3402" w:type="dxa"/>
          </w:tcPr>
          <w:p w:rsidR="00415D5D" w:rsidRPr="00570BDF" w:rsidRDefault="00415D5D" w:rsidP="00FE33D4">
            <w:pPr>
              <w:tabs>
                <w:tab w:val="left" w:pos="567"/>
              </w:tabs>
              <w:contextualSpacing/>
              <w:jc w:val="both"/>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«____» _______________20____ року</w:t>
            </w:r>
          </w:p>
        </w:tc>
      </w:tr>
    </w:tbl>
    <w:p w:rsidR="00C15052" w:rsidRPr="00570BDF" w:rsidRDefault="00C15052" w:rsidP="00B97164">
      <w:pPr>
        <w:tabs>
          <w:tab w:val="left" w:pos="567"/>
        </w:tabs>
        <w:spacing w:after="0" w:line="240" w:lineRule="auto"/>
        <w:ind w:left="-142"/>
        <w:jc w:val="both"/>
        <w:rPr>
          <w:rFonts w:ascii="Times New Roman" w:eastAsia="Times New Roman" w:hAnsi="Times New Roman" w:cs="Times New Roman"/>
          <w:sz w:val="18"/>
          <w:szCs w:val="18"/>
          <w:lang w:val="uk-UA" w:eastAsia="ru-RU"/>
        </w:rPr>
      </w:pPr>
    </w:p>
    <w:tbl>
      <w:tblPr>
        <w:tblStyle w:val="ac"/>
        <w:tblW w:w="10632" w:type="dxa"/>
        <w:tblInd w:w="-998" w:type="dxa"/>
        <w:tblLook w:val="04A0" w:firstRow="1" w:lastRow="0" w:firstColumn="1" w:lastColumn="0" w:noHBand="0" w:noVBand="1"/>
      </w:tblPr>
      <w:tblGrid>
        <w:gridCol w:w="3970"/>
        <w:gridCol w:w="3260"/>
        <w:gridCol w:w="3402"/>
      </w:tblGrid>
      <w:tr w:rsidR="00E07DD6" w:rsidRPr="00E51077" w:rsidTr="00035081">
        <w:trPr>
          <w:trHeight w:val="443"/>
        </w:trPr>
        <w:tc>
          <w:tcPr>
            <w:tcW w:w="3970" w:type="dxa"/>
          </w:tcPr>
          <w:p w:rsidR="00E07DD6" w:rsidRPr="00570BDF" w:rsidRDefault="004D0469" w:rsidP="007C7E7F">
            <w:pPr>
              <w:tabs>
                <w:tab w:val="left" w:pos="567"/>
              </w:tabs>
              <w:jc w:val="both"/>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 xml:space="preserve">Відділення № ___, що знаходиться за адресою: </w:t>
            </w:r>
          </w:p>
        </w:tc>
        <w:tc>
          <w:tcPr>
            <w:tcW w:w="3260" w:type="dxa"/>
          </w:tcPr>
          <w:p w:rsidR="00E07DD6" w:rsidRPr="00570BDF" w:rsidRDefault="004D0469" w:rsidP="007C7E7F">
            <w:pPr>
              <w:tabs>
                <w:tab w:val="left" w:pos="567"/>
              </w:tabs>
              <w:jc w:val="both"/>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 xml:space="preserve">Начальник Відділення № ___ </w:t>
            </w:r>
            <w:r w:rsidRPr="00570BDF">
              <w:rPr>
                <w:rFonts w:ascii="Times New Roman" w:eastAsia="Times New Roman" w:hAnsi="Times New Roman" w:cs="Times New Roman"/>
                <w:i/>
                <w:sz w:val="18"/>
                <w:szCs w:val="18"/>
                <w:lang w:val="uk-UA" w:eastAsia="ru-RU"/>
              </w:rPr>
              <w:t>(ПІБ)</w:t>
            </w:r>
            <w:r w:rsidRPr="00570BDF">
              <w:rPr>
                <w:rFonts w:ascii="Times New Roman" w:eastAsia="Times New Roman" w:hAnsi="Times New Roman" w:cs="Times New Roman"/>
                <w:sz w:val="18"/>
                <w:szCs w:val="18"/>
                <w:lang w:val="uk-UA" w:eastAsia="ru-RU"/>
              </w:rPr>
              <w:t xml:space="preserve">, що діє на підставі довіреності № ___, виданої </w:t>
            </w:r>
          </w:p>
        </w:tc>
        <w:tc>
          <w:tcPr>
            <w:tcW w:w="3402" w:type="dxa"/>
          </w:tcPr>
          <w:p w:rsidR="00E07DD6" w:rsidRPr="00570BDF" w:rsidRDefault="00E07DD6" w:rsidP="007C7E7F">
            <w:pPr>
              <w:tabs>
                <w:tab w:val="left" w:pos="567"/>
              </w:tabs>
              <w:jc w:val="both"/>
              <w:rPr>
                <w:rFonts w:ascii="Times New Roman" w:eastAsia="Times New Roman" w:hAnsi="Times New Roman" w:cs="Times New Roman"/>
                <w:sz w:val="18"/>
                <w:szCs w:val="18"/>
                <w:lang w:val="uk-UA" w:eastAsia="ru-RU"/>
              </w:rPr>
            </w:pPr>
          </w:p>
        </w:tc>
      </w:tr>
    </w:tbl>
    <w:p w:rsidR="00E07DD6" w:rsidRPr="00533AF3" w:rsidRDefault="009620F2" w:rsidP="00E07DD6">
      <w:pPr>
        <w:tabs>
          <w:tab w:val="left" w:pos="567"/>
        </w:tabs>
        <w:spacing w:after="0" w:line="240" w:lineRule="auto"/>
        <w:jc w:val="both"/>
        <w:rPr>
          <w:rFonts w:ascii="Times New Roman" w:eastAsia="Times New Roman" w:hAnsi="Times New Roman" w:cs="Times New Roman"/>
          <w:i/>
          <w:sz w:val="16"/>
          <w:szCs w:val="16"/>
          <w:lang w:val="uk-UA" w:eastAsia="ru-RU"/>
        </w:rPr>
      </w:pPr>
      <w:r w:rsidRPr="00533AF3">
        <w:rPr>
          <w:rFonts w:ascii="Times New Roman" w:eastAsia="Times New Roman" w:hAnsi="Times New Roman" w:cs="Times New Roman"/>
          <w:i/>
          <w:sz w:val="16"/>
          <w:szCs w:val="16"/>
          <w:lang w:val="uk-UA" w:eastAsia="ru-RU"/>
        </w:rPr>
        <w:t xml:space="preserve">НОМЕР ТА </w:t>
      </w:r>
      <w:r w:rsidR="007C7E7F" w:rsidRPr="00533AF3">
        <w:rPr>
          <w:rFonts w:ascii="Times New Roman" w:eastAsia="Times New Roman" w:hAnsi="Times New Roman" w:cs="Times New Roman"/>
          <w:i/>
          <w:sz w:val="16"/>
          <w:szCs w:val="16"/>
          <w:lang w:val="uk-UA" w:eastAsia="ru-RU"/>
        </w:rPr>
        <w:t>АДРЕСА</w:t>
      </w:r>
      <w:r w:rsidR="00E07DD6" w:rsidRPr="00533AF3">
        <w:rPr>
          <w:rFonts w:ascii="Times New Roman" w:eastAsia="Times New Roman" w:hAnsi="Times New Roman" w:cs="Times New Roman"/>
          <w:i/>
          <w:sz w:val="16"/>
          <w:szCs w:val="16"/>
          <w:lang w:val="uk-UA" w:eastAsia="ru-RU"/>
        </w:rPr>
        <w:tab/>
      </w:r>
      <w:r w:rsidR="00E07DD6" w:rsidRPr="00533AF3">
        <w:rPr>
          <w:rFonts w:ascii="Times New Roman" w:eastAsia="Times New Roman" w:hAnsi="Times New Roman" w:cs="Times New Roman"/>
          <w:i/>
          <w:sz w:val="16"/>
          <w:szCs w:val="16"/>
          <w:lang w:val="uk-UA" w:eastAsia="ru-RU"/>
        </w:rPr>
        <w:tab/>
        <w:t xml:space="preserve">    </w:t>
      </w:r>
      <w:r w:rsidR="007C7E7F" w:rsidRPr="00533AF3">
        <w:rPr>
          <w:rFonts w:ascii="Times New Roman" w:eastAsia="Times New Roman" w:hAnsi="Times New Roman" w:cs="Times New Roman"/>
          <w:i/>
          <w:sz w:val="16"/>
          <w:szCs w:val="16"/>
          <w:lang w:val="uk-UA" w:eastAsia="ru-RU"/>
        </w:rPr>
        <w:t xml:space="preserve">ПОСАДА ТА ПІБ </w:t>
      </w:r>
      <w:r w:rsidR="007C7E7F" w:rsidRPr="00533AF3">
        <w:rPr>
          <w:rFonts w:ascii="Times New Roman" w:eastAsia="Times New Roman" w:hAnsi="Times New Roman" w:cs="Times New Roman"/>
          <w:i/>
          <w:sz w:val="16"/>
          <w:szCs w:val="16"/>
          <w:lang w:val="uk-UA" w:eastAsia="ru-RU"/>
        </w:rPr>
        <w:tab/>
      </w:r>
      <w:r w:rsidR="007C7E7F" w:rsidRPr="00533AF3">
        <w:rPr>
          <w:rFonts w:ascii="Times New Roman" w:eastAsia="Times New Roman" w:hAnsi="Times New Roman" w:cs="Times New Roman"/>
          <w:i/>
          <w:sz w:val="16"/>
          <w:szCs w:val="16"/>
          <w:lang w:val="uk-UA" w:eastAsia="ru-RU"/>
        </w:rPr>
        <w:tab/>
      </w:r>
      <w:r w:rsidR="007C7E7F" w:rsidRPr="00533AF3">
        <w:rPr>
          <w:rFonts w:ascii="Times New Roman" w:eastAsia="Times New Roman" w:hAnsi="Times New Roman" w:cs="Times New Roman"/>
          <w:i/>
          <w:sz w:val="16"/>
          <w:szCs w:val="16"/>
          <w:lang w:val="uk-UA" w:eastAsia="ru-RU"/>
        </w:rPr>
        <w:tab/>
      </w:r>
      <w:r w:rsidR="00FE33D4" w:rsidRPr="00533AF3">
        <w:rPr>
          <w:rFonts w:ascii="Times New Roman" w:eastAsia="Times New Roman" w:hAnsi="Times New Roman" w:cs="Times New Roman"/>
          <w:i/>
          <w:sz w:val="16"/>
          <w:szCs w:val="16"/>
          <w:lang w:val="uk-UA" w:eastAsia="ru-RU"/>
        </w:rPr>
        <w:t xml:space="preserve">                  </w:t>
      </w:r>
      <w:r w:rsidR="007C7E7F" w:rsidRPr="00533AF3">
        <w:rPr>
          <w:rFonts w:ascii="Times New Roman" w:eastAsia="Times New Roman" w:hAnsi="Times New Roman" w:cs="Times New Roman"/>
          <w:i/>
          <w:sz w:val="16"/>
          <w:szCs w:val="16"/>
          <w:lang w:val="uk-UA" w:eastAsia="ru-RU"/>
        </w:rPr>
        <w:t>ПІДПИС УПОВНОВАЖЕНОЇ ОСОБИ</w:t>
      </w:r>
      <w:r w:rsidR="00E07DD6" w:rsidRPr="00533AF3">
        <w:rPr>
          <w:rFonts w:ascii="Times New Roman" w:eastAsia="Times New Roman" w:hAnsi="Times New Roman" w:cs="Times New Roman"/>
          <w:i/>
          <w:sz w:val="16"/>
          <w:szCs w:val="16"/>
          <w:lang w:val="uk-UA" w:eastAsia="ru-RU"/>
        </w:rPr>
        <w:t xml:space="preserve"> </w:t>
      </w:r>
    </w:p>
    <w:p w:rsidR="00756439" w:rsidRPr="0087395C" w:rsidRDefault="00E07DD6" w:rsidP="0087395C">
      <w:pPr>
        <w:tabs>
          <w:tab w:val="left" w:pos="567"/>
        </w:tabs>
        <w:spacing w:after="0" w:line="240" w:lineRule="auto"/>
        <w:jc w:val="both"/>
        <w:rPr>
          <w:rFonts w:ascii="Times New Roman" w:eastAsia="Times New Roman" w:hAnsi="Times New Roman" w:cs="Times New Roman"/>
          <w:i/>
          <w:sz w:val="16"/>
          <w:szCs w:val="16"/>
          <w:lang w:val="uk-UA" w:eastAsia="ru-RU"/>
        </w:rPr>
      </w:pPr>
      <w:r w:rsidRPr="00533AF3">
        <w:rPr>
          <w:rFonts w:ascii="Times New Roman" w:eastAsia="Times New Roman" w:hAnsi="Times New Roman" w:cs="Times New Roman"/>
          <w:i/>
          <w:sz w:val="16"/>
          <w:szCs w:val="16"/>
          <w:lang w:val="uk-UA" w:eastAsia="ru-RU"/>
        </w:rPr>
        <w:t>ВІДДІЛЕННЯ БАНКУ</w:t>
      </w:r>
      <w:r w:rsidRPr="00533AF3">
        <w:rPr>
          <w:rFonts w:ascii="Times New Roman" w:eastAsia="Times New Roman" w:hAnsi="Times New Roman" w:cs="Times New Roman"/>
          <w:i/>
          <w:sz w:val="16"/>
          <w:szCs w:val="16"/>
          <w:lang w:val="uk-UA" w:eastAsia="ru-RU"/>
        </w:rPr>
        <w:tab/>
      </w:r>
      <w:r w:rsidRPr="00533AF3">
        <w:rPr>
          <w:rFonts w:ascii="Times New Roman" w:eastAsia="Times New Roman" w:hAnsi="Times New Roman" w:cs="Times New Roman"/>
          <w:i/>
          <w:sz w:val="16"/>
          <w:szCs w:val="16"/>
          <w:lang w:val="uk-UA" w:eastAsia="ru-RU"/>
        </w:rPr>
        <w:tab/>
        <w:t xml:space="preserve">    </w:t>
      </w:r>
      <w:r w:rsidR="007C7E7F" w:rsidRPr="00533AF3">
        <w:rPr>
          <w:rFonts w:ascii="Times New Roman" w:eastAsia="Times New Roman" w:hAnsi="Times New Roman" w:cs="Times New Roman"/>
          <w:i/>
          <w:sz w:val="16"/>
          <w:szCs w:val="16"/>
          <w:lang w:val="uk-UA" w:eastAsia="ru-RU"/>
        </w:rPr>
        <w:t>УПОВНОВАЖЕНОЇ ОСОБИ БАНКУ</w:t>
      </w:r>
      <w:r w:rsidR="007C7E7F" w:rsidRPr="00533AF3">
        <w:rPr>
          <w:rFonts w:ascii="Times New Roman" w:eastAsia="Times New Roman" w:hAnsi="Times New Roman" w:cs="Times New Roman"/>
          <w:i/>
          <w:sz w:val="16"/>
          <w:szCs w:val="16"/>
          <w:lang w:val="uk-UA" w:eastAsia="ru-RU"/>
        </w:rPr>
        <w:tab/>
      </w:r>
      <w:r w:rsidRPr="00533AF3">
        <w:rPr>
          <w:rFonts w:ascii="Times New Roman" w:eastAsia="Times New Roman" w:hAnsi="Times New Roman" w:cs="Times New Roman"/>
          <w:i/>
          <w:sz w:val="16"/>
          <w:szCs w:val="16"/>
          <w:lang w:val="uk-UA" w:eastAsia="ru-RU"/>
        </w:rPr>
        <w:t xml:space="preserve">                  </w:t>
      </w:r>
      <w:r w:rsidR="007C7E7F" w:rsidRPr="00533AF3">
        <w:rPr>
          <w:rFonts w:ascii="Times New Roman" w:eastAsia="Times New Roman" w:hAnsi="Times New Roman" w:cs="Times New Roman"/>
          <w:i/>
          <w:sz w:val="16"/>
          <w:szCs w:val="16"/>
          <w:lang w:val="uk-UA" w:eastAsia="ru-RU"/>
        </w:rPr>
        <w:t>БАНКУ ТА МП</w:t>
      </w:r>
    </w:p>
    <w:p w:rsidR="000C6CA7" w:rsidRDefault="000C6CA7" w:rsidP="00BE3CF5">
      <w:pPr>
        <w:spacing w:after="0" w:line="240" w:lineRule="auto"/>
        <w:ind w:left="-851"/>
        <w:jc w:val="both"/>
        <w:rPr>
          <w:rFonts w:ascii="Times New Roman" w:eastAsia="Times New Roman" w:hAnsi="Times New Roman" w:cs="Times New Roman"/>
          <w:sz w:val="18"/>
          <w:szCs w:val="18"/>
          <w:lang w:val="uk-UA" w:eastAsia="ru-RU"/>
        </w:rPr>
      </w:pPr>
    </w:p>
    <w:p w:rsidR="000C6CA7" w:rsidRDefault="000C6CA7" w:rsidP="00BE3CF5">
      <w:pPr>
        <w:spacing w:after="0" w:line="240" w:lineRule="auto"/>
        <w:ind w:left="-851"/>
        <w:jc w:val="both"/>
        <w:rPr>
          <w:rFonts w:ascii="Times New Roman" w:eastAsia="Times New Roman" w:hAnsi="Times New Roman" w:cs="Times New Roman"/>
          <w:sz w:val="18"/>
          <w:szCs w:val="18"/>
          <w:lang w:val="uk-UA" w:eastAsia="ru-RU"/>
        </w:rPr>
      </w:pPr>
    </w:p>
    <w:p w:rsidR="00756439" w:rsidRDefault="00756439" w:rsidP="00BE3CF5">
      <w:pPr>
        <w:spacing w:after="0" w:line="240" w:lineRule="auto"/>
        <w:ind w:left="-851"/>
        <w:jc w:val="both"/>
        <w:rPr>
          <w:rFonts w:ascii="Times New Roman" w:eastAsia="Times New Roman" w:hAnsi="Times New Roman" w:cs="Times New Roman"/>
          <w:sz w:val="18"/>
          <w:szCs w:val="18"/>
          <w:lang w:val="uk-UA" w:eastAsia="ru-RU"/>
        </w:rPr>
      </w:pPr>
      <w:r w:rsidRPr="00756439">
        <w:rPr>
          <w:rFonts w:ascii="Times New Roman" w:eastAsia="Times New Roman" w:hAnsi="Times New Roman" w:cs="Times New Roman"/>
          <w:sz w:val="18"/>
          <w:szCs w:val="18"/>
          <w:lang w:val="uk-UA" w:eastAsia="ru-RU"/>
        </w:rPr>
        <w:t>Клієнт підтверджує, що отримав від Банку чинну редакцію Правил</w:t>
      </w:r>
      <w:r w:rsidR="00DF6F87">
        <w:rPr>
          <w:rFonts w:ascii="Times New Roman" w:eastAsia="Times New Roman" w:hAnsi="Times New Roman" w:cs="Times New Roman"/>
          <w:sz w:val="18"/>
          <w:szCs w:val="18"/>
          <w:lang w:val="uk-UA" w:eastAsia="ru-RU"/>
        </w:rPr>
        <w:t xml:space="preserve">, а також </w:t>
      </w:r>
      <w:r w:rsidR="00DF6F87" w:rsidRPr="00DF6F87">
        <w:rPr>
          <w:rFonts w:ascii="Times New Roman" w:eastAsia="Times New Roman" w:hAnsi="Times New Roman" w:cs="Times New Roman"/>
          <w:sz w:val="18"/>
          <w:szCs w:val="18"/>
          <w:lang w:val="uk-UA" w:eastAsia="ru-RU"/>
        </w:rPr>
        <w:t xml:space="preserve">Тарифи </w:t>
      </w:r>
      <w:r w:rsidRPr="00756439">
        <w:rPr>
          <w:rFonts w:ascii="Times New Roman" w:eastAsia="Times New Roman" w:hAnsi="Times New Roman" w:cs="Times New Roman"/>
          <w:sz w:val="18"/>
          <w:szCs w:val="18"/>
          <w:lang w:val="uk-UA" w:eastAsia="ru-RU"/>
        </w:rPr>
        <w:t xml:space="preserve">у спосіб, зазначений в цій </w:t>
      </w:r>
      <w:r>
        <w:rPr>
          <w:rFonts w:ascii="Times New Roman" w:eastAsia="Times New Roman" w:hAnsi="Times New Roman" w:cs="Times New Roman"/>
          <w:sz w:val="18"/>
          <w:szCs w:val="18"/>
          <w:lang w:val="uk-UA" w:eastAsia="ru-RU"/>
        </w:rPr>
        <w:t>Анкеті-Заяві</w:t>
      </w:r>
      <w:r w:rsidRPr="00756439">
        <w:rPr>
          <w:rFonts w:ascii="Times New Roman" w:eastAsia="Times New Roman" w:hAnsi="Times New Roman" w:cs="Times New Roman"/>
          <w:sz w:val="18"/>
          <w:szCs w:val="18"/>
          <w:lang w:val="uk-UA" w:eastAsia="ru-RU"/>
        </w:rPr>
        <w:t>, та друг</w:t>
      </w:r>
      <w:r>
        <w:rPr>
          <w:rFonts w:ascii="Times New Roman" w:eastAsia="Times New Roman" w:hAnsi="Times New Roman" w:cs="Times New Roman"/>
          <w:sz w:val="18"/>
          <w:szCs w:val="18"/>
          <w:lang w:val="uk-UA" w:eastAsia="ru-RU"/>
        </w:rPr>
        <w:t>ий примірник цієї Анкети-Заяви (</w:t>
      </w:r>
      <w:r w:rsidRPr="00756439">
        <w:rPr>
          <w:rFonts w:ascii="Times New Roman" w:eastAsia="Times New Roman" w:hAnsi="Times New Roman" w:cs="Times New Roman"/>
          <w:sz w:val="18"/>
          <w:szCs w:val="18"/>
          <w:lang w:val="uk-UA" w:eastAsia="ru-RU"/>
        </w:rPr>
        <w:t>до початку надання послуг за укладеною Анкетою-Заявою</w:t>
      </w:r>
      <w:r>
        <w:rPr>
          <w:rFonts w:ascii="Times New Roman" w:eastAsia="Times New Roman" w:hAnsi="Times New Roman" w:cs="Times New Roman"/>
          <w:sz w:val="18"/>
          <w:szCs w:val="18"/>
          <w:lang w:val="uk-UA" w:eastAsia="ru-RU"/>
        </w:rPr>
        <w:t>)</w:t>
      </w:r>
      <w:r w:rsidRPr="00756439">
        <w:rPr>
          <w:rFonts w:ascii="Times New Roman" w:eastAsia="Times New Roman" w:hAnsi="Times New Roman" w:cs="Times New Roman"/>
          <w:sz w:val="18"/>
          <w:szCs w:val="18"/>
          <w:lang w:val="uk-UA" w:eastAsia="ru-RU"/>
        </w:rPr>
        <w:t>.</w:t>
      </w:r>
    </w:p>
    <w:p w:rsidR="00F201E5" w:rsidRPr="00570BDF" w:rsidRDefault="00F201E5" w:rsidP="00144B71">
      <w:pPr>
        <w:spacing w:after="0" w:line="240" w:lineRule="auto"/>
        <w:jc w:val="both"/>
        <w:rPr>
          <w:rFonts w:ascii="Times New Roman" w:eastAsia="Times New Roman" w:hAnsi="Times New Roman" w:cs="Times New Roman"/>
          <w:sz w:val="18"/>
          <w:szCs w:val="18"/>
          <w:lang w:val="uk-UA" w:eastAsia="ru-RU"/>
        </w:rPr>
      </w:pPr>
    </w:p>
    <w:p w:rsidR="005F6A57" w:rsidRPr="00570BDF" w:rsidRDefault="00C15052" w:rsidP="00BE3CF5">
      <w:pPr>
        <w:spacing w:after="0" w:line="240" w:lineRule="auto"/>
        <w:ind w:left="-851"/>
        <w:jc w:val="both"/>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 xml:space="preserve">«______»_____________20___року                                           </w:t>
      </w:r>
      <w:r w:rsidR="00D9050F" w:rsidRPr="00570BDF">
        <w:rPr>
          <w:rFonts w:ascii="Times New Roman" w:eastAsia="Times New Roman" w:hAnsi="Times New Roman" w:cs="Times New Roman"/>
          <w:sz w:val="18"/>
          <w:szCs w:val="18"/>
          <w:lang w:val="uk-UA" w:eastAsia="ru-RU"/>
        </w:rPr>
        <w:t xml:space="preserve">__________________________ </w:t>
      </w:r>
      <w:r w:rsidRPr="00570BDF">
        <w:rPr>
          <w:rFonts w:ascii="Times New Roman" w:eastAsia="Times New Roman" w:hAnsi="Times New Roman" w:cs="Times New Roman"/>
          <w:sz w:val="18"/>
          <w:szCs w:val="18"/>
          <w:lang w:val="uk-UA" w:eastAsia="ru-RU"/>
        </w:rPr>
        <w:t>підпис Клієнта</w:t>
      </w:r>
      <w:r w:rsidR="00D9050F" w:rsidRPr="00570BDF">
        <w:rPr>
          <w:rFonts w:ascii="Times New Roman" w:eastAsia="Times New Roman" w:hAnsi="Times New Roman" w:cs="Times New Roman"/>
          <w:sz w:val="18"/>
          <w:szCs w:val="18"/>
          <w:lang w:val="uk-UA" w:eastAsia="ru-RU"/>
        </w:rPr>
        <w:t xml:space="preserve"> </w:t>
      </w:r>
      <w:r w:rsidR="007874D5" w:rsidRPr="00570BDF">
        <w:rPr>
          <w:rFonts w:ascii="Times New Roman" w:eastAsia="Times New Roman" w:hAnsi="Times New Roman" w:cs="Times New Roman"/>
          <w:sz w:val="18"/>
          <w:szCs w:val="18"/>
          <w:shd w:val="clear" w:color="auto" w:fill="FFFFFF"/>
          <w:lang w:val="uk-UA" w:eastAsia="ru-RU"/>
        </w:rPr>
        <w:t>М.П.</w:t>
      </w:r>
      <w:r w:rsidR="00D9050F" w:rsidRPr="00570BDF">
        <w:rPr>
          <w:rFonts w:ascii="Times New Roman" w:eastAsia="Times New Roman" w:hAnsi="Times New Roman" w:cs="Times New Roman"/>
          <w:i/>
          <w:sz w:val="18"/>
          <w:szCs w:val="18"/>
          <w:shd w:val="clear" w:color="auto" w:fill="FFFFFF"/>
          <w:lang w:val="uk-UA" w:eastAsia="ru-RU"/>
        </w:rPr>
        <w:t xml:space="preserve"> </w:t>
      </w:r>
      <w:r w:rsidR="007874D5" w:rsidRPr="00570BDF">
        <w:rPr>
          <w:rFonts w:ascii="Times New Roman" w:eastAsia="Times New Roman" w:hAnsi="Times New Roman" w:cs="Times New Roman"/>
          <w:i/>
          <w:sz w:val="18"/>
          <w:szCs w:val="18"/>
          <w:shd w:val="clear" w:color="auto" w:fill="FFFFFF"/>
          <w:lang w:val="uk-UA" w:eastAsia="ru-RU"/>
        </w:rPr>
        <w:t>(за наявності</w:t>
      </w:r>
      <w:r w:rsidR="0020799A" w:rsidRPr="00570BDF">
        <w:rPr>
          <w:rFonts w:ascii="Times New Roman" w:eastAsia="Times New Roman" w:hAnsi="Times New Roman" w:cs="Times New Roman"/>
          <w:i/>
          <w:sz w:val="18"/>
          <w:szCs w:val="18"/>
          <w:shd w:val="clear" w:color="auto" w:fill="FFFFFF"/>
          <w:lang w:val="uk-UA" w:eastAsia="ru-RU"/>
        </w:rPr>
        <w:t>)</w:t>
      </w:r>
    </w:p>
    <w:p w:rsidR="005E1941" w:rsidRPr="00570BDF" w:rsidRDefault="005E1941" w:rsidP="00BE3CF5">
      <w:pPr>
        <w:spacing w:after="0" w:line="240" w:lineRule="auto"/>
        <w:ind w:left="-851"/>
        <w:rPr>
          <w:rFonts w:ascii="Times New Roman" w:hAnsi="Times New Roman" w:cs="Times New Roman"/>
          <w:sz w:val="18"/>
          <w:szCs w:val="18"/>
          <w:lang w:val="uk-UA"/>
        </w:rPr>
      </w:pPr>
    </w:p>
    <w:p w:rsidR="00F201E5" w:rsidRPr="00570BDF" w:rsidRDefault="00F201E5" w:rsidP="00BE3CF5">
      <w:pPr>
        <w:spacing w:after="0" w:line="240" w:lineRule="auto"/>
        <w:ind w:left="-851"/>
        <w:rPr>
          <w:rFonts w:ascii="Times New Roman" w:hAnsi="Times New Roman" w:cs="Times New Roman"/>
          <w:sz w:val="18"/>
          <w:szCs w:val="18"/>
          <w:lang w:val="uk-UA"/>
        </w:rPr>
      </w:pPr>
    </w:p>
    <w:p w:rsidR="00DB21EB" w:rsidRDefault="0020799A" w:rsidP="00BE3CF5">
      <w:pPr>
        <w:spacing w:after="0" w:line="240" w:lineRule="auto"/>
        <w:ind w:left="-851"/>
        <w:rPr>
          <w:rFonts w:ascii="Times New Roman" w:hAnsi="Times New Roman" w:cs="Times New Roman"/>
          <w:sz w:val="18"/>
          <w:szCs w:val="18"/>
          <w:lang w:val="uk-UA"/>
        </w:rPr>
      </w:pPr>
      <w:r w:rsidRPr="00570BDF">
        <w:rPr>
          <w:rFonts w:ascii="Times New Roman" w:hAnsi="Times New Roman" w:cs="Times New Roman"/>
          <w:sz w:val="18"/>
          <w:szCs w:val="18"/>
          <w:lang w:val="uk-UA"/>
        </w:rPr>
        <w:t>Виконавець   ___________</w:t>
      </w:r>
      <w:r w:rsidR="004D0469" w:rsidRPr="00570BDF">
        <w:rPr>
          <w:rFonts w:ascii="Times New Roman" w:hAnsi="Times New Roman" w:cs="Times New Roman"/>
          <w:sz w:val="18"/>
          <w:szCs w:val="18"/>
          <w:lang w:val="uk-UA"/>
        </w:rPr>
        <w:t>_____</w:t>
      </w:r>
      <w:r w:rsidR="00D9050F" w:rsidRPr="00570BDF">
        <w:rPr>
          <w:rFonts w:ascii="Times New Roman" w:hAnsi="Times New Roman" w:cs="Times New Roman"/>
          <w:sz w:val="18"/>
          <w:szCs w:val="18"/>
          <w:lang w:val="uk-UA"/>
        </w:rPr>
        <w:t>________________________________________________</w:t>
      </w:r>
      <w:r w:rsidRPr="00570BDF">
        <w:rPr>
          <w:rFonts w:ascii="Times New Roman" w:hAnsi="Times New Roman" w:cs="Times New Roman"/>
          <w:sz w:val="18"/>
          <w:szCs w:val="18"/>
          <w:lang w:val="uk-UA"/>
        </w:rPr>
        <w:t xml:space="preserve"> (посада, П.І.Б. співробітника Банку)</w:t>
      </w:r>
    </w:p>
    <w:p w:rsidR="00DB21EB" w:rsidRDefault="00DB21EB">
      <w:pPr>
        <w:rPr>
          <w:rFonts w:ascii="Times New Roman" w:hAnsi="Times New Roman" w:cs="Times New Roman"/>
          <w:sz w:val="18"/>
          <w:szCs w:val="18"/>
          <w:lang w:val="uk-UA"/>
        </w:rPr>
      </w:pPr>
      <w:r>
        <w:rPr>
          <w:rFonts w:ascii="Times New Roman" w:hAnsi="Times New Roman" w:cs="Times New Roman"/>
          <w:sz w:val="18"/>
          <w:szCs w:val="18"/>
          <w:lang w:val="uk-UA"/>
        </w:rPr>
        <w:br w:type="page"/>
      </w:r>
      <w:bookmarkStart w:id="15" w:name="_GoBack"/>
      <w:bookmarkEnd w:id="15"/>
    </w:p>
    <w:p w:rsidR="008D04E3" w:rsidRDefault="008D04E3" w:rsidP="00DB21EB">
      <w:pPr>
        <w:spacing w:after="0" w:line="240" w:lineRule="auto"/>
        <w:jc w:val="both"/>
        <w:rPr>
          <w:rFonts w:ascii="Times New Roman" w:eastAsia="Times New Roman" w:hAnsi="Times New Roman" w:cs="Times New Roman"/>
          <w:b/>
          <w:sz w:val="16"/>
          <w:szCs w:val="16"/>
          <w:lang w:val="uk-UA" w:eastAsia="ru-RU"/>
        </w:rPr>
      </w:pPr>
    </w:p>
    <w:tbl>
      <w:tblPr>
        <w:tblW w:w="4997" w:type="pct"/>
        <w:jc w:val="center"/>
        <w:tblCellSpacing w:w="20" w:type="dxa"/>
        <w:tblLook w:val="01E0" w:firstRow="1" w:lastRow="1" w:firstColumn="1" w:lastColumn="1" w:noHBand="0" w:noVBand="0"/>
      </w:tblPr>
      <w:tblGrid>
        <w:gridCol w:w="5281"/>
        <w:gridCol w:w="4352"/>
      </w:tblGrid>
      <w:tr w:rsidR="00DB21EB" w:rsidRPr="00E51077" w:rsidTr="00B3345C">
        <w:trPr>
          <w:trHeight w:val="192"/>
          <w:tblCellSpacing w:w="20" w:type="dxa"/>
          <w:jc w:val="center"/>
        </w:trPr>
        <w:tc>
          <w:tcPr>
            <w:tcW w:w="2710" w:type="pct"/>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c>
          <w:tcPr>
            <w:tcW w:w="2228" w:type="pct"/>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b/>
                <w:sz w:val="16"/>
                <w:szCs w:val="16"/>
                <w:lang w:val="uk-UA" w:eastAsia="ru-RU"/>
              </w:rPr>
            </w:pPr>
          </w:p>
        </w:tc>
      </w:tr>
    </w:tbl>
    <w:p w:rsidR="00F94580" w:rsidRPr="00DE042C" w:rsidRDefault="00F94580" w:rsidP="00F94580">
      <w:pPr>
        <w:spacing w:after="0" w:line="240" w:lineRule="auto"/>
        <w:ind w:left="-426"/>
        <w:jc w:val="center"/>
        <w:rPr>
          <w:rFonts w:ascii="Times New Roman" w:eastAsia="Calibri" w:hAnsi="Times New Roman" w:cs="Times New Roman"/>
          <w:b/>
          <w:sz w:val="18"/>
          <w:szCs w:val="18"/>
          <w:lang w:val="uk-UA" w:eastAsia="ru-RU"/>
        </w:rPr>
      </w:pPr>
      <w:r w:rsidRPr="00DE042C">
        <w:rPr>
          <w:rFonts w:ascii="Times New Roman" w:eastAsia="Calibri" w:hAnsi="Times New Roman" w:cs="Times New Roman"/>
          <w:b/>
          <w:sz w:val="18"/>
          <w:szCs w:val="18"/>
          <w:lang w:val="uk-UA" w:eastAsia="ru-RU"/>
        </w:rPr>
        <w:t>Відмітки Банку</w:t>
      </w:r>
    </w:p>
    <w:p w:rsidR="00F94580" w:rsidRPr="00F94580" w:rsidRDefault="00F94580" w:rsidP="00F94580">
      <w:pPr>
        <w:spacing w:after="0" w:line="240" w:lineRule="auto"/>
        <w:ind w:left="-426"/>
        <w:jc w:val="center"/>
        <w:rPr>
          <w:rFonts w:ascii="Times New Roman" w:eastAsia="Calibri" w:hAnsi="Times New Roman" w:cs="Times New Roman"/>
          <w:b/>
          <w:sz w:val="16"/>
          <w:szCs w:val="16"/>
          <w:lang w:val="uk-UA" w:eastAsia="ru-RU"/>
        </w:rPr>
      </w:pPr>
      <w:r w:rsidRPr="00F94580">
        <w:rPr>
          <w:rFonts w:ascii="Times New Roman" w:eastAsia="Calibri" w:hAnsi="Times New Roman" w:cs="Times New Roman"/>
          <w:b/>
          <w:sz w:val="16"/>
          <w:szCs w:val="16"/>
          <w:lang w:val="uk-UA" w:eastAsia="ru-RU"/>
        </w:rPr>
        <w:t>(Клієнту не надається)</w:t>
      </w:r>
    </w:p>
    <w:p w:rsidR="00F94580" w:rsidRDefault="00F94580" w:rsidP="00DB21EB">
      <w:pPr>
        <w:spacing w:after="0" w:line="240" w:lineRule="auto"/>
        <w:jc w:val="both"/>
        <w:rPr>
          <w:rFonts w:ascii="Times New Roman" w:eastAsia="Times New Roman" w:hAnsi="Times New Roman" w:cs="Times New Roman"/>
          <w:b/>
          <w:sz w:val="16"/>
          <w:szCs w:val="16"/>
          <w:lang w:val="uk-UA" w:eastAsia="ru-RU"/>
        </w:rPr>
      </w:pPr>
    </w:p>
    <w:p w:rsidR="00DB21EB" w:rsidRPr="00522D56" w:rsidRDefault="00DB21EB" w:rsidP="00DB21EB">
      <w:pPr>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b/>
          <w:sz w:val="16"/>
          <w:szCs w:val="16"/>
          <w:lang w:val="uk-UA" w:eastAsia="ru-RU"/>
        </w:rPr>
        <w:t>Розписка</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67"/>
        <w:gridCol w:w="2412"/>
        <w:gridCol w:w="2437"/>
        <w:gridCol w:w="4307"/>
      </w:tblGrid>
      <w:tr w:rsidR="00DB21EB" w:rsidRPr="00522D56" w:rsidTr="004F1014">
        <w:trPr>
          <w:trHeight w:val="204"/>
          <w:tblCellSpacing w:w="20" w:type="dxa"/>
          <w:jc w:val="center"/>
        </w:trPr>
        <w:tc>
          <w:tcPr>
            <w:tcW w:w="200" w:type="pct"/>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sz w:val="16"/>
                <w:szCs w:val="16"/>
                <w:lang w:val="uk-UA" w:eastAsia="ru-RU"/>
              </w:rPr>
              <w:t>Я,</w:t>
            </w:r>
          </w:p>
        </w:tc>
        <w:tc>
          <w:tcPr>
            <w:tcW w:w="2497" w:type="pct"/>
            <w:gridSpan w:val="2"/>
          </w:tcPr>
          <w:p w:rsidR="00DB21EB" w:rsidRPr="00522D56" w:rsidRDefault="00DB21EB" w:rsidP="004F1014">
            <w:pPr>
              <w:widowControl w:val="0"/>
              <w:tabs>
                <w:tab w:val="left" w:pos="575"/>
              </w:tabs>
              <w:spacing w:after="0" w:line="240" w:lineRule="auto"/>
              <w:jc w:val="both"/>
              <w:rPr>
                <w:rFonts w:ascii="Times New Roman" w:eastAsia="Times New Roman" w:hAnsi="Times New Roman" w:cs="Times New Roman"/>
                <w:sz w:val="16"/>
                <w:szCs w:val="16"/>
                <w:shd w:val="clear" w:color="auto" w:fill="FFFFFF"/>
                <w:lang w:val="uk-UA" w:eastAsia="ru-RU"/>
              </w:rPr>
            </w:pPr>
          </w:p>
        </w:tc>
        <w:tc>
          <w:tcPr>
            <w:tcW w:w="2220" w:type="pct"/>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lang w:val="uk-UA" w:eastAsia="ru-RU"/>
              </w:rPr>
              <w:t>підтверджую, що мною отримана платіжна картка</w:t>
            </w:r>
            <w:r w:rsidRPr="00522D56">
              <w:rPr>
                <w:rFonts w:ascii="Times New Roman" w:hAnsi="Times New Roman" w:cs="Times New Roman"/>
                <w:sz w:val="16"/>
                <w:szCs w:val="16"/>
              </w:rPr>
              <w:t xml:space="preserve"> </w:t>
            </w:r>
            <w:r w:rsidRPr="00522D56">
              <w:rPr>
                <w:rFonts w:ascii="Times New Roman" w:eastAsia="Times New Roman" w:hAnsi="Times New Roman" w:cs="Times New Roman"/>
                <w:sz w:val="16"/>
                <w:szCs w:val="16"/>
                <w:lang w:val="uk-UA" w:eastAsia="ru-RU"/>
              </w:rPr>
              <w:t>строком дії до _______________________202___року</w:t>
            </w:r>
          </w:p>
        </w:tc>
      </w:tr>
      <w:tr w:rsidR="00DB21EB" w:rsidRPr="00522D56" w:rsidTr="004F1014">
        <w:trPr>
          <w:trHeight w:val="154"/>
          <w:tblCellSpacing w:w="20" w:type="dxa"/>
          <w:jc w:val="center"/>
        </w:trPr>
        <w:tc>
          <w:tcPr>
            <w:tcW w:w="200" w:type="pct"/>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b/>
                <w:sz w:val="16"/>
                <w:szCs w:val="16"/>
                <w:lang w:val="uk-UA" w:eastAsia="ru-RU"/>
              </w:rPr>
              <w:t>№</w:t>
            </w:r>
          </w:p>
        </w:tc>
        <w:tc>
          <w:tcPr>
            <w:tcW w:w="1242" w:type="pct"/>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b/>
                <w:sz w:val="16"/>
                <w:szCs w:val="16"/>
                <w:lang w:val="uk-UA" w:eastAsia="ru-RU"/>
              </w:rPr>
            </w:pPr>
          </w:p>
        </w:tc>
        <w:tc>
          <w:tcPr>
            <w:tcW w:w="3475" w:type="pct"/>
            <w:gridSpan w:val="2"/>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r>
    </w:tbl>
    <w:p w:rsidR="00DB21EB" w:rsidRDefault="00DB21EB" w:rsidP="00DB21EB">
      <w:pPr>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lang w:val="uk-UA" w:eastAsia="ru-RU"/>
        </w:rPr>
        <w:t xml:space="preserve">З </w:t>
      </w:r>
      <w:r w:rsidRPr="00905168">
        <w:rPr>
          <w:rFonts w:ascii="Times New Roman" w:eastAsia="Times New Roman" w:hAnsi="Times New Roman" w:cs="Times New Roman"/>
          <w:sz w:val="16"/>
          <w:szCs w:val="16"/>
          <w:lang w:val="uk-UA" w:eastAsia="ru-RU"/>
        </w:rPr>
        <w:t>Правилами комплексного банківського обслуговування юридичних осіб, фізичних осіб-підприємців та фізичних осіб, що провадять</w:t>
      </w:r>
      <w:r w:rsidRPr="00905168">
        <w:rPr>
          <w:rFonts w:ascii="Times New Roman" w:eastAsia="Times New Roman" w:hAnsi="Times New Roman" w:cs="Times New Roman"/>
          <w:i/>
          <w:sz w:val="16"/>
          <w:szCs w:val="16"/>
          <w:lang w:val="uk-UA" w:eastAsia="ru-RU"/>
        </w:rPr>
        <w:t xml:space="preserve"> </w:t>
      </w:r>
      <w:r w:rsidRPr="00905168">
        <w:rPr>
          <w:rFonts w:ascii="Times New Roman" w:eastAsia="Times New Roman" w:hAnsi="Times New Roman" w:cs="Times New Roman"/>
          <w:sz w:val="16"/>
          <w:szCs w:val="16"/>
          <w:lang w:val="uk-UA" w:eastAsia="ru-RU"/>
        </w:rPr>
        <w:t>незалежну професійну діяльність, в ПАТ «БАНК ВОСТОК»</w:t>
      </w:r>
      <w:r w:rsidR="00DF6F87">
        <w:rPr>
          <w:rFonts w:ascii="Times New Roman" w:eastAsia="Times New Roman" w:hAnsi="Times New Roman" w:cs="Times New Roman"/>
          <w:sz w:val="16"/>
          <w:szCs w:val="16"/>
          <w:lang w:val="uk-UA" w:eastAsia="ru-RU"/>
        </w:rPr>
        <w:t>, що розміщені на с</w:t>
      </w:r>
      <w:r>
        <w:rPr>
          <w:rFonts w:ascii="Times New Roman" w:eastAsia="Times New Roman" w:hAnsi="Times New Roman" w:cs="Times New Roman"/>
          <w:sz w:val="16"/>
          <w:szCs w:val="16"/>
          <w:lang w:val="uk-UA" w:eastAsia="ru-RU"/>
        </w:rPr>
        <w:t xml:space="preserve">айті Банку за посиланням </w:t>
      </w:r>
      <w:hyperlink r:id="rId13" w:history="1">
        <w:r w:rsidRPr="008A0C1E">
          <w:rPr>
            <w:rStyle w:val="ab"/>
            <w:rFonts w:ascii="Times New Roman" w:eastAsia="Times New Roman" w:hAnsi="Times New Roman" w:cs="Times New Roman"/>
            <w:sz w:val="16"/>
            <w:szCs w:val="16"/>
            <w:lang w:val="en-US" w:eastAsia="ru-RU"/>
          </w:rPr>
          <w:t>www</w:t>
        </w:r>
        <w:r w:rsidRPr="008A0C1E">
          <w:rPr>
            <w:rStyle w:val="ab"/>
            <w:rFonts w:ascii="Times New Roman" w:eastAsia="Times New Roman" w:hAnsi="Times New Roman" w:cs="Times New Roman"/>
            <w:sz w:val="16"/>
            <w:szCs w:val="16"/>
            <w:lang w:val="uk-UA" w:eastAsia="ru-RU"/>
          </w:rPr>
          <w:t>.</w:t>
        </w:r>
        <w:r w:rsidRPr="008A0C1E">
          <w:rPr>
            <w:rStyle w:val="ab"/>
            <w:rFonts w:ascii="Times New Roman" w:eastAsia="Times New Roman" w:hAnsi="Times New Roman" w:cs="Times New Roman"/>
            <w:sz w:val="16"/>
            <w:szCs w:val="16"/>
            <w:lang w:val="ru-UA" w:eastAsia="ru-RU"/>
          </w:rPr>
          <w:t>bankvostok.com.ua</w:t>
        </w:r>
      </w:hyperlink>
      <w:r>
        <w:rPr>
          <w:rFonts w:ascii="Times New Roman" w:eastAsia="Times New Roman" w:hAnsi="Times New Roman" w:cs="Times New Roman"/>
          <w:sz w:val="16"/>
          <w:szCs w:val="16"/>
          <w:lang w:val="uk-UA" w:eastAsia="ru-RU"/>
        </w:rPr>
        <w:t xml:space="preserve"> (далі - Правила), ознайомлений</w:t>
      </w:r>
      <w:r w:rsidRPr="00522D56">
        <w:rPr>
          <w:rFonts w:ascii="Times New Roman" w:eastAsia="Times New Roman" w:hAnsi="Times New Roman" w:cs="Times New Roman"/>
          <w:sz w:val="16"/>
          <w:szCs w:val="16"/>
          <w:lang w:val="uk-UA" w:eastAsia="ru-RU"/>
        </w:rPr>
        <w:t>(-а),</w:t>
      </w:r>
      <w:r>
        <w:rPr>
          <w:rFonts w:ascii="Times New Roman" w:eastAsia="Times New Roman" w:hAnsi="Times New Roman" w:cs="Times New Roman"/>
          <w:sz w:val="16"/>
          <w:szCs w:val="16"/>
          <w:lang w:val="uk-UA" w:eastAsia="ru-RU"/>
        </w:rPr>
        <w:t xml:space="preserve"> зобов’язуюсь їх </w:t>
      </w:r>
      <w:r w:rsidRPr="00522D56">
        <w:rPr>
          <w:rFonts w:ascii="Times New Roman" w:eastAsia="Times New Roman" w:hAnsi="Times New Roman" w:cs="Times New Roman"/>
          <w:sz w:val="16"/>
          <w:szCs w:val="16"/>
          <w:lang w:val="uk-UA" w:eastAsia="ru-RU"/>
        </w:rPr>
        <w:t>беззаперечно виконувати</w:t>
      </w:r>
      <w:r>
        <w:rPr>
          <w:rFonts w:ascii="Times New Roman" w:eastAsia="Times New Roman" w:hAnsi="Times New Roman" w:cs="Times New Roman"/>
          <w:sz w:val="16"/>
          <w:szCs w:val="16"/>
          <w:lang w:val="uk-UA" w:eastAsia="ru-RU"/>
        </w:rPr>
        <w:t xml:space="preserve">, </w:t>
      </w:r>
      <w:r w:rsidRPr="008A0C1E">
        <w:rPr>
          <w:rFonts w:ascii="Times New Roman" w:eastAsia="Times New Roman" w:hAnsi="Times New Roman" w:cs="Times New Roman"/>
          <w:sz w:val="16"/>
          <w:szCs w:val="16"/>
          <w:lang w:val="ru-UA" w:eastAsia="ru-RU"/>
        </w:rPr>
        <w:t>у тому числі</w:t>
      </w:r>
      <w:r>
        <w:rPr>
          <w:rFonts w:ascii="Times New Roman" w:eastAsia="Times New Roman" w:hAnsi="Times New Roman" w:cs="Times New Roman"/>
          <w:sz w:val="16"/>
          <w:szCs w:val="16"/>
          <w:lang w:val="uk-UA" w:eastAsia="ru-RU"/>
        </w:rPr>
        <w:t>,</w:t>
      </w:r>
      <w:r w:rsidRPr="008A0C1E">
        <w:rPr>
          <w:rFonts w:ascii="Times New Roman" w:eastAsia="Times New Roman" w:hAnsi="Times New Roman" w:cs="Times New Roman"/>
          <w:sz w:val="16"/>
          <w:szCs w:val="16"/>
          <w:lang w:val="ru-UA" w:eastAsia="ru-RU"/>
        </w:rPr>
        <w:t xml:space="preserve"> в части</w:t>
      </w:r>
      <w:r>
        <w:rPr>
          <w:rFonts w:ascii="Times New Roman" w:eastAsia="Times New Roman" w:hAnsi="Times New Roman" w:cs="Times New Roman"/>
          <w:sz w:val="16"/>
          <w:szCs w:val="16"/>
          <w:lang w:val="ru-UA" w:eastAsia="ru-RU"/>
        </w:rPr>
        <w:t>ні обов’язків</w:t>
      </w:r>
      <w:r w:rsidRPr="008A0C1E">
        <w:rPr>
          <w:rFonts w:ascii="Times New Roman" w:eastAsia="Times New Roman" w:hAnsi="Times New Roman" w:cs="Times New Roman"/>
          <w:sz w:val="16"/>
          <w:szCs w:val="16"/>
          <w:lang w:val="ru-UA" w:eastAsia="ru-RU"/>
        </w:rPr>
        <w:t xml:space="preserve"> Держателя </w:t>
      </w:r>
      <w:r w:rsidRPr="008A0C1E">
        <w:rPr>
          <w:rFonts w:ascii="Times New Roman" w:eastAsia="Times New Roman" w:hAnsi="Times New Roman" w:cs="Times New Roman"/>
          <w:sz w:val="16"/>
          <w:szCs w:val="16"/>
          <w:lang w:val="uk-UA" w:eastAsia="ru-RU"/>
        </w:rPr>
        <w:t>К</w:t>
      </w:r>
      <w:r w:rsidRPr="008A0C1E">
        <w:rPr>
          <w:rFonts w:ascii="Times New Roman" w:eastAsia="Times New Roman" w:hAnsi="Times New Roman" w:cs="Times New Roman"/>
          <w:sz w:val="16"/>
          <w:szCs w:val="16"/>
          <w:lang w:val="ru-UA" w:eastAsia="ru-RU"/>
        </w:rPr>
        <w:t xml:space="preserve">ПК щодо належного зберігання </w:t>
      </w:r>
      <w:r w:rsidRPr="008A0C1E">
        <w:rPr>
          <w:rFonts w:ascii="Times New Roman" w:eastAsia="Times New Roman" w:hAnsi="Times New Roman" w:cs="Times New Roman"/>
          <w:sz w:val="16"/>
          <w:szCs w:val="16"/>
          <w:lang w:val="uk-UA" w:eastAsia="ru-RU"/>
        </w:rPr>
        <w:t>К</w:t>
      </w:r>
      <w:r w:rsidRPr="008A0C1E">
        <w:rPr>
          <w:rFonts w:ascii="Times New Roman" w:eastAsia="Times New Roman" w:hAnsi="Times New Roman" w:cs="Times New Roman"/>
          <w:sz w:val="16"/>
          <w:szCs w:val="16"/>
          <w:lang w:val="ru-UA" w:eastAsia="ru-RU"/>
        </w:rPr>
        <w:t xml:space="preserve">ПК, заборони розголошувати ПІН-код, CVV2/CVC2-код, </w:t>
      </w:r>
      <w:r w:rsidRPr="008A0C1E">
        <w:rPr>
          <w:rFonts w:ascii="Times New Roman" w:eastAsia="Times New Roman" w:hAnsi="Times New Roman" w:cs="Times New Roman"/>
          <w:sz w:val="16"/>
          <w:szCs w:val="16"/>
          <w:lang w:val="uk-UA" w:eastAsia="ru-RU"/>
        </w:rPr>
        <w:t>р</w:t>
      </w:r>
      <w:r w:rsidRPr="008A0C1E">
        <w:rPr>
          <w:rFonts w:ascii="Times New Roman" w:eastAsia="Times New Roman" w:hAnsi="Times New Roman" w:cs="Times New Roman"/>
          <w:sz w:val="16"/>
          <w:szCs w:val="16"/>
          <w:lang w:val="ru-UA" w:eastAsia="ru-RU"/>
        </w:rPr>
        <w:t xml:space="preserve">еквізити </w:t>
      </w:r>
      <w:r>
        <w:rPr>
          <w:rFonts w:ascii="Times New Roman" w:eastAsia="Times New Roman" w:hAnsi="Times New Roman" w:cs="Times New Roman"/>
          <w:sz w:val="16"/>
          <w:szCs w:val="16"/>
          <w:lang w:val="uk-UA" w:eastAsia="ru-RU"/>
        </w:rPr>
        <w:t>К</w:t>
      </w:r>
      <w:r w:rsidRPr="008A0C1E">
        <w:rPr>
          <w:rFonts w:ascii="Times New Roman" w:eastAsia="Times New Roman" w:hAnsi="Times New Roman" w:cs="Times New Roman"/>
          <w:sz w:val="16"/>
          <w:szCs w:val="16"/>
          <w:lang w:val="ru-UA" w:eastAsia="ru-RU"/>
        </w:rPr>
        <w:t xml:space="preserve">ПК та заборони здійснювати передачу </w:t>
      </w:r>
      <w:r w:rsidRPr="008A0C1E">
        <w:rPr>
          <w:rFonts w:ascii="Times New Roman" w:eastAsia="Times New Roman" w:hAnsi="Times New Roman" w:cs="Times New Roman"/>
          <w:sz w:val="16"/>
          <w:szCs w:val="16"/>
          <w:lang w:val="uk-UA" w:eastAsia="ru-RU"/>
        </w:rPr>
        <w:t>К</w:t>
      </w:r>
      <w:r w:rsidR="008D04E3">
        <w:rPr>
          <w:rFonts w:ascii="Times New Roman" w:eastAsia="Times New Roman" w:hAnsi="Times New Roman" w:cs="Times New Roman"/>
          <w:sz w:val="16"/>
          <w:szCs w:val="16"/>
          <w:lang w:val="ru-UA" w:eastAsia="ru-RU"/>
        </w:rPr>
        <w:t>ПК у користування третім особам</w:t>
      </w:r>
      <w:r w:rsidR="008D04E3">
        <w:rPr>
          <w:rFonts w:ascii="Times New Roman" w:eastAsia="Times New Roman" w:hAnsi="Times New Roman" w:cs="Times New Roman"/>
          <w:sz w:val="16"/>
          <w:szCs w:val="16"/>
          <w:lang w:val="uk-UA" w:eastAsia="ru-RU"/>
        </w:rPr>
        <w:t xml:space="preserve">, а також </w:t>
      </w:r>
      <w:r w:rsidR="008D04E3" w:rsidRPr="008D04E3">
        <w:rPr>
          <w:rFonts w:ascii="Times New Roman" w:eastAsia="Times New Roman" w:hAnsi="Times New Roman" w:cs="Times New Roman"/>
          <w:sz w:val="16"/>
          <w:szCs w:val="16"/>
          <w:lang w:val="uk-UA" w:eastAsia="ru-RU"/>
        </w:rPr>
        <w:t>з інформацією щодо обмежень на операції, які можуть здійснюватися за допомогою КПК, та з інформацією про ліміти за операціями з використанням КПК</w:t>
      </w:r>
      <w:r w:rsidR="008D04E3">
        <w:rPr>
          <w:rFonts w:ascii="Times New Roman" w:eastAsia="Times New Roman" w:hAnsi="Times New Roman" w:cs="Times New Roman"/>
          <w:sz w:val="16"/>
          <w:szCs w:val="16"/>
          <w:lang w:val="uk-UA" w:eastAsia="ru-RU"/>
        </w:rPr>
        <w:t xml:space="preserve">. </w:t>
      </w:r>
      <w:r>
        <w:rPr>
          <w:rFonts w:ascii="Times New Roman" w:eastAsia="Times New Roman" w:hAnsi="Times New Roman" w:cs="Times New Roman"/>
          <w:sz w:val="16"/>
          <w:szCs w:val="16"/>
          <w:lang w:val="uk-UA" w:eastAsia="ru-RU"/>
        </w:rPr>
        <w:t xml:space="preserve"> </w:t>
      </w:r>
    </w:p>
    <w:p w:rsidR="00DB21EB" w:rsidRDefault="00DB21EB" w:rsidP="00DB21EB">
      <w:pPr>
        <w:spacing w:after="0" w:line="240" w:lineRule="auto"/>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 xml:space="preserve">Цим Я, </w:t>
      </w:r>
      <w:r w:rsidRPr="00A13F1F">
        <w:rPr>
          <w:rFonts w:ascii="Times New Roman" w:eastAsia="Times New Roman" w:hAnsi="Times New Roman" w:cs="Times New Roman"/>
          <w:i/>
          <w:sz w:val="16"/>
          <w:szCs w:val="16"/>
          <w:lang w:val="uk-UA" w:eastAsia="ru-RU"/>
        </w:rPr>
        <w:t>(ПІБ)</w:t>
      </w:r>
      <w:r>
        <w:rPr>
          <w:rFonts w:ascii="Times New Roman" w:eastAsia="Times New Roman" w:hAnsi="Times New Roman" w:cs="Times New Roman"/>
          <w:sz w:val="16"/>
          <w:szCs w:val="16"/>
          <w:lang w:val="uk-UA" w:eastAsia="ru-RU"/>
        </w:rPr>
        <w:t xml:space="preserve">, </w:t>
      </w:r>
      <w:r w:rsidRPr="00A13F1F">
        <w:rPr>
          <w:rFonts w:ascii="Times New Roman" w:eastAsia="Times New Roman" w:hAnsi="Times New Roman" w:cs="Times New Roman"/>
          <w:sz w:val="16"/>
          <w:szCs w:val="16"/>
          <w:lang w:val="uk-UA" w:eastAsia="ru-RU"/>
        </w:rPr>
        <w:t>як Держ</w:t>
      </w:r>
      <w:r>
        <w:rPr>
          <w:rFonts w:ascii="Times New Roman" w:eastAsia="Times New Roman" w:hAnsi="Times New Roman" w:cs="Times New Roman"/>
          <w:sz w:val="16"/>
          <w:szCs w:val="16"/>
          <w:lang w:val="uk-UA" w:eastAsia="ru-RU"/>
        </w:rPr>
        <w:t>атель емітованої до Р</w:t>
      </w:r>
      <w:r w:rsidRPr="00A13F1F">
        <w:rPr>
          <w:rFonts w:ascii="Times New Roman" w:eastAsia="Times New Roman" w:hAnsi="Times New Roman" w:cs="Times New Roman"/>
          <w:sz w:val="16"/>
          <w:szCs w:val="16"/>
          <w:lang w:val="uk-UA" w:eastAsia="ru-RU"/>
        </w:rPr>
        <w:t>ахунку</w:t>
      </w:r>
      <w:r w:rsidR="003C2EBA">
        <w:rPr>
          <w:rFonts w:ascii="Times New Roman" w:eastAsia="Times New Roman" w:hAnsi="Times New Roman" w:cs="Times New Roman"/>
          <w:sz w:val="16"/>
          <w:szCs w:val="16"/>
          <w:lang w:val="uk-UA" w:eastAsia="ru-RU"/>
        </w:rPr>
        <w:t xml:space="preserve"> ЕПЗ</w:t>
      </w:r>
      <w:r w:rsidRPr="00A13F1F">
        <w:rPr>
          <w:rFonts w:ascii="Times New Roman" w:eastAsia="Times New Roman" w:hAnsi="Times New Roman" w:cs="Times New Roman"/>
          <w:sz w:val="16"/>
          <w:szCs w:val="16"/>
          <w:lang w:val="uk-UA" w:eastAsia="ru-RU"/>
        </w:rPr>
        <w:t xml:space="preserve"> </w:t>
      </w:r>
      <w:r w:rsidRPr="00A13F1F">
        <w:rPr>
          <w:rFonts w:ascii="Times New Roman" w:eastAsia="Times New Roman" w:hAnsi="Times New Roman" w:cs="Times New Roman"/>
          <w:i/>
          <w:sz w:val="16"/>
          <w:szCs w:val="16"/>
          <w:lang w:val="uk-UA" w:eastAsia="ru-RU"/>
        </w:rPr>
        <w:t>(Найменування/ПІБ Клієнта)</w:t>
      </w:r>
      <w:r>
        <w:rPr>
          <w:rFonts w:ascii="Times New Roman" w:eastAsia="Times New Roman" w:hAnsi="Times New Roman" w:cs="Times New Roman"/>
          <w:sz w:val="16"/>
          <w:szCs w:val="16"/>
          <w:lang w:val="uk-UA" w:eastAsia="ru-RU"/>
        </w:rPr>
        <w:t xml:space="preserve"> КПК</w:t>
      </w:r>
      <w:r w:rsidRPr="00A13F1F">
        <w:rPr>
          <w:rFonts w:ascii="Times New Roman" w:eastAsia="Times New Roman" w:hAnsi="Times New Roman" w:cs="Times New Roman"/>
          <w:sz w:val="16"/>
          <w:szCs w:val="16"/>
          <w:lang w:val="uk-UA" w:eastAsia="ru-RU"/>
        </w:rPr>
        <w:t>,</w:t>
      </w:r>
      <w:r>
        <w:rPr>
          <w:rFonts w:ascii="Times New Roman" w:eastAsia="Times New Roman" w:hAnsi="Times New Roman" w:cs="Times New Roman"/>
          <w:sz w:val="16"/>
          <w:szCs w:val="16"/>
          <w:lang w:val="uk-UA" w:eastAsia="ru-RU"/>
        </w:rPr>
        <w:t xml:space="preserve"> надаю ПУБЛІЧНОМУ АКЦІОНЕРНОМУ ТОВАРИСТВУ «БАНК ВОСТОК» (далі - Банк) </w:t>
      </w:r>
      <w:r w:rsidRPr="00A13F1F">
        <w:rPr>
          <w:rFonts w:ascii="Times New Roman" w:eastAsia="Times New Roman" w:hAnsi="Times New Roman" w:cs="Times New Roman"/>
          <w:sz w:val="16"/>
          <w:szCs w:val="16"/>
          <w:lang w:val="uk-UA" w:eastAsia="ru-RU"/>
        </w:rPr>
        <w:t>згоду на здійснення дій щодо обробки моїх персональних даних (надалі – персональних даних) в порядку та на умовах Правил, в тому числі без направлення додаткових письмових повідомлень здійснювати передачу моїх персональних даних третім особам (у тому числі за межі України, іноземним суб'єктам відносин, або надавати доступ до них третім особам) для забезпечення виконан</w:t>
      </w:r>
      <w:r>
        <w:rPr>
          <w:rFonts w:ascii="Times New Roman" w:eastAsia="Times New Roman" w:hAnsi="Times New Roman" w:cs="Times New Roman"/>
          <w:sz w:val="16"/>
          <w:szCs w:val="16"/>
          <w:lang w:val="uk-UA" w:eastAsia="ru-RU"/>
        </w:rPr>
        <w:t xml:space="preserve">ня третіми особами </w:t>
      </w:r>
      <w:r w:rsidRPr="00A13F1F">
        <w:rPr>
          <w:rFonts w:ascii="Times New Roman" w:eastAsia="Times New Roman" w:hAnsi="Times New Roman" w:cs="Times New Roman"/>
          <w:sz w:val="16"/>
          <w:szCs w:val="16"/>
          <w:lang w:val="uk-UA" w:eastAsia="ru-RU"/>
        </w:rPr>
        <w:t>своїх функцій або надання послуг, що використовуються Банком для виконання Договору</w:t>
      </w:r>
      <w:r w:rsidR="003C2EBA">
        <w:rPr>
          <w:rFonts w:ascii="Times New Roman" w:eastAsia="Times New Roman" w:hAnsi="Times New Roman" w:cs="Times New Roman"/>
          <w:sz w:val="16"/>
          <w:szCs w:val="16"/>
          <w:lang w:val="uk-UA" w:eastAsia="ru-RU"/>
        </w:rPr>
        <w:t xml:space="preserve"> банківського рахунку</w:t>
      </w:r>
      <w:r>
        <w:rPr>
          <w:rFonts w:ascii="Times New Roman" w:eastAsia="Times New Roman" w:hAnsi="Times New Roman" w:cs="Times New Roman"/>
          <w:sz w:val="16"/>
          <w:szCs w:val="16"/>
          <w:lang w:val="uk-UA" w:eastAsia="ru-RU"/>
        </w:rPr>
        <w:t xml:space="preserve">, що укладений між Банком і </w:t>
      </w:r>
      <w:r w:rsidRPr="00A13F1F">
        <w:rPr>
          <w:rFonts w:ascii="Times New Roman" w:eastAsia="Times New Roman" w:hAnsi="Times New Roman" w:cs="Times New Roman"/>
          <w:i/>
          <w:sz w:val="16"/>
          <w:szCs w:val="16"/>
          <w:lang w:val="uk-UA" w:eastAsia="ru-RU"/>
        </w:rPr>
        <w:t>(Найменування/ПІБ Клієнта)</w:t>
      </w:r>
      <w:r w:rsidRPr="00A13F1F">
        <w:rPr>
          <w:rFonts w:ascii="Times New Roman" w:eastAsia="Times New Roman" w:hAnsi="Times New Roman" w:cs="Times New Roman"/>
          <w:sz w:val="16"/>
          <w:szCs w:val="16"/>
          <w:lang w:val="uk-UA" w:eastAsia="ru-RU"/>
        </w:rPr>
        <w:t>.</w:t>
      </w:r>
    </w:p>
    <w:p w:rsidR="00DB21EB" w:rsidRPr="008A0C1E" w:rsidRDefault="00DB21EB" w:rsidP="00DB21EB">
      <w:pPr>
        <w:spacing w:after="0" w:line="240" w:lineRule="auto"/>
        <w:jc w:val="both"/>
        <w:rPr>
          <w:rFonts w:ascii="Times New Roman" w:eastAsia="Times New Roman" w:hAnsi="Times New Roman" w:cs="Times New Roman"/>
          <w:sz w:val="16"/>
          <w:szCs w:val="16"/>
          <w:lang w:val="uk-UA" w:eastAsia="ru-RU"/>
        </w:rPr>
      </w:pPr>
      <w:r w:rsidRPr="00103053">
        <w:rPr>
          <w:rFonts w:ascii="Times New Roman" w:eastAsia="Times New Roman" w:hAnsi="Times New Roman" w:cs="Times New Roman"/>
          <w:sz w:val="16"/>
          <w:szCs w:val="16"/>
          <w:lang w:val="uk-UA" w:eastAsia="ru-RU"/>
        </w:rPr>
        <w:t>Підпис, наведений нижче, ідентичний підпису на виданій мені платіжній картці (КПК).</w:t>
      </w:r>
    </w:p>
    <w:p w:rsidR="00DB21EB" w:rsidRPr="00A13F1F" w:rsidRDefault="00DB21EB" w:rsidP="00DB21EB">
      <w:pPr>
        <w:spacing w:after="0" w:line="240" w:lineRule="auto"/>
        <w:jc w:val="both"/>
        <w:rPr>
          <w:rFonts w:ascii="Times New Roman" w:eastAsia="Times New Roman" w:hAnsi="Times New Roman" w:cs="Times New Roman"/>
          <w:sz w:val="16"/>
          <w:szCs w:val="16"/>
          <w:lang w:val="uk-UA" w:eastAsia="ru-RU"/>
        </w:rPr>
      </w:pPr>
    </w:p>
    <w:tbl>
      <w:tblPr>
        <w:tblW w:w="5000" w:type="pct"/>
        <w:jc w:val="center"/>
        <w:tblCellSpacing w:w="20" w:type="dxa"/>
        <w:tblLook w:val="01E0" w:firstRow="1" w:lastRow="1" w:firstColumn="1" w:lastColumn="1" w:noHBand="0" w:noVBand="0"/>
      </w:tblPr>
      <w:tblGrid>
        <w:gridCol w:w="1256"/>
        <w:gridCol w:w="3899"/>
        <w:gridCol w:w="225"/>
        <w:gridCol w:w="4254"/>
      </w:tblGrid>
      <w:tr w:rsidR="00DB21EB" w:rsidRPr="00522D56" w:rsidTr="004F1014">
        <w:trPr>
          <w:trHeight w:val="204"/>
          <w:tblCellSpacing w:w="20" w:type="dxa"/>
          <w:jc w:val="center"/>
        </w:trPr>
        <w:tc>
          <w:tcPr>
            <w:tcW w:w="626" w:type="pct"/>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b/>
                <w:sz w:val="16"/>
                <w:szCs w:val="16"/>
                <w:lang w:val="uk-UA" w:eastAsia="ru-RU"/>
              </w:rPr>
              <w:t xml:space="preserve">Дата </w:t>
            </w:r>
          </w:p>
        </w:tc>
        <w:tc>
          <w:tcPr>
            <w:tcW w:w="2020" w:type="pct"/>
            <w:tcBorders>
              <w:top w:val="nil"/>
              <w:left w:val="nil"/>
              <w:right w:val="nil"/>
            </w:tcBorders>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sz w:val="16"/>
                <w:szCs w:val="16"/>
                <w:u w:val="single"/>
                <w:lang w:val="uk-UA" w:eastAsia="ru-RU"/>
              </w:rPr>
              <w:t xml:space="preserve">                                         </w:t>
            </w:r>
            <w:r>
              <w:rPr>
                <w:rFonts w:ascii="Times New Roman" w:eastAsia="Times New Roman" w:hAnsi="Times New Roman" w:cs="Times New Roman"/>
                <w:sz w:val="16"/>
                <w:szCs w:val="16"/>
                <w:lang w:val="uk-UA" w:eastAsia="ru-RU"/>
              </w:rPr>
              <w:t xml:space="preserve">   року</w:t>
            </w:r>
          </w:p>
        </w:tc>
        <w:tc>
          <w:tcPr>
            <w:tcW w:w="2271" w:type="pct"/>
            <w:gridSpan w:val="2"/>
            <w:tcBorders>
              <w:top w:val="single" w:sz="4" w:space="0" w:color="auto"/>
              <w:left w:val="single" w:sz="4" w:space="0" w:color="auto"/>
              <w:bottom w:val="single" w:sz="4" w:space="0" w:color="auto"/>
              <w:right w:val="single" w:sz="4" w:space="0" w:color="auto"/>
            </w:tcBorders>
          </w:tcPr>
          <w:p w:rsidR="00DB21EB" w:rsidRPr="00522D56" w:rsidRDefault="00DB21EB" w:rsidP="004F1014">
            <w:pPr>
              <w:widowControl w:val="0"/>
              <w:tabs>
                <w:tab w:val="left" w:pos="575"/>
              </w:tabs>
              <w:spacing w:after="0" w:line="240" w:lineRule="auto"/>
              <w:jc w:val="both"/>
              <w:rPr>
                <w:rFonts w:ascii="Times New Roman" w:eastAsia="Times New Roman" w:hAnsi="Times New Roman" w:cs="Times New Roman"/>
                <w:sz w:val="16"/>
                <w:szCs w:val="16"/>
                <w:shd w:val="clear" w:color="auto" w:fill="FFFFFF"/>
                <w:lang w:val="en-US" w:eastAsia="ru-RU"/>
              </w:rPr>
            </w:pPr>
          </w:p>
        </w:tc>
      </w:tr>
      <w:tr w:rsidR="00DB21EB" w:rsidRPr="00522D56" w:rsidTr="004F1014">
        <w:trPr>
          <w:trHeight w:val="165"/>
          <w:tblCellSpacing w:w="20" w:type="dxa"/>
          <w:jc w:val="center"/>
        </w:trPr>
        <w:tc>
          <w:tcPr>
            <w:tcW w:w="626" w:type="pct"/>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c>
          <w:tcPr>
            <w:tcW w:w="4312" w:type="pct"/>
            <w:gridSpan w:val="3"/>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val="uk-UA" w:eastAsia="ru-RU"/>
              </w:rPr>
              <w:t xml:space="preserve">                                                                                                           (підпис </w:t>
            </w:r>
            <w:r w:rsidRPr="00522D56">
              <w:rPr>
                <w:rFonts w:ascii="Times New Roman" w:eastAsia="Times New Roman" w:hAnsi="Times New Roman" w:cs="Times New Roman"/>
                <w:b/>
                <w:sz w:val="16"/>
                <w:szCs w:val="16"/>
                <w:lang w:val="uk-UA" w:eastAsia="ru-RU"/>
              </w:rPr>
              <w:t>Держателя КПК)</w:t>
            </w:r>
          </w:p>
        </w:tc>
      </w:tr>
      <w:tr w:rsidR="00DB21EB" w:rsidRPr="00522D56" w:rsidTr="004F1014">
        <w:trPr>
          <w:trHeight w:val="192"/>
          <w:tblCellSpacing w:w="20" w:type="dxa"/>
          <w:jc w:val="center"/>
        </w:trPr>
        <w:tc>
          <w:tcPr>
            <w:tcW w:w="2743" w:type="pct"/>
            <w:gridSpan w:val="3"/>
            <w:vAlign w:val="center"/>
          </w:tcPr>
          <w:p w:rsidR="00DB21EB" w:rsidRPr="00522D56" w:rsidRDefault="00DB21EB" w:rsidP="00DB21EB">
            <w:pPr>
              <w:tabs>
                <w:tab w:val="left" w:pos="1080"/>
              </w:tabs>
              <w:spacing w:after="0" w:line="240" w:lineRule="auto"/>
              <w:jc w:val="both"/>
              <w:rPr>
                <w:rFonts w:ascii="Times New Roman" w:eastAsia="Times New Roman" w:hAnsi="Times New Roman" w:cs="Times New Roman"/>
                <w:b/>
                <w:sz w:val="16"/>
                <w:szCs w:val="16"/>
                <w:lang w:val="uk-UA" w:eastAsia="ru-RU"/>
              </w:rPr>
            </w:pPr>
            <w:r w:rsidRPr="00522D56">
              <w:rPr>
                <w:rFonts w:ascii="Times New Roman" w:eastAsia="Times New Roman" w:hAnsi="Times New Roman" w:cs="Times New Roman"/>
                <w:b/>
                <w:sz w:val="16"/>
                <w:szCs w:val="16"/>
                <w:lang w:val="uk-UA" w:eastAsia="ru-RU"/>
              </w:rPr>
              <w:t xml:space="preserve">Підпис Держателя КПК засвідчую </w:t>
            </w:r>
          </w:p>
        </w:tc>
        <w:tc>
          <w:tcPr>
            <w:tcW w:w="2195" w:type="pct"/>
            <w:tcBorders>
              <w:top w:val="single" w:sz="4" w:space="0" w:color="auto"/>
              <w:left w:val="single" w:sz="4" w:space="0" w:color="auto"/>
              <w:bottom w:val="single" w:sz="4" w:space="0" w:color="auto"/>
              <w:right w:val="single" w:sz="4" w:space="0" w:color="auto"/>
            </w:tcBorders>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eastAsia="ru-RU"/>
              </w:rPr>
            </w:pPr>
          </w:p>
        </w:tc>
      </w:tr>
      <w:tr w:rsidR="00DB21EB" w:rsidRPr="00522D56" w:rsidTr="004F1014">
        <w:trPr>
          <w:trHeight w:val="192"/>
          <w:tblCellSpacing w:w="20" w:type="dxa"/>
          <w:jc w:val="center"/>
        </w:trPr>
        <w:tc>
          <w:tcPr>
            <w:tcW w:w="2743" w:type="pct"/>
            <w:gridSpan w:val="3"/>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val="uk-UA" w:eastAsia="ru-RU"/>
              </w:rPr>
            </w:pPr>
          </w:p>
        </w:tc>
        <w:tc>
          <w:tcPr>
            <w:tcW w:w="2195" w:type="pct"/>
            <w:vAlign w:val="center"/>
          </w:tcPr>
          <w:p w:rsidR="00DB21EB" w:rsidRPr="00522D56" w:rsidRDefault="00DB21EB" w:rsidP="004F1014">
            <w:pPr>
              <w:tabs>
                <w:tab w:val="left" w:pos="1080"/>
              </w:tabs>
              <w:spacing w:after="0" w:line="240" w:lineRule="auto"/>
              <w:jc w:val="both"/>
              <w:rPr>
                <w:rFonts w:ascii="Times New Roman" w:eastAsia="Times New Roman" w:hAnsi="Times New Roman" w:cs="Times New Roman"/>
                <w:sz w:val="16"/>
                <w:szCs w:val="16"/>
                <w:lang w:val="uk-UA" w:eastAsia="ru-RU"/>
              </w:rPr>
            </w:pPr>
            <w:r w:rsidRPr="00522D56">
              <w:rPr>
                <w:rFonts w:ascii="Times New Roman" w:eastAsia="Times New Roman" w:hAnsi="Times New Roman" w:cs="Times New Roman"/>
                <w:b/>
                <w:sz w:val="16"/>
                <w:szCs w:val="16"/>
                <w:lang w:val="uk-UA" w:eastAsia="ru-RU"/>
              </w:rPr>
              <w:t>(підпис та прізвище уповноваженої особи Банку)</w:t>
            </w:r>
          </w:p>
        </w:tc>
      </w:tr>
    </w:tbl>
    <w:p w:rsidR="00DB21EB" w:rsidRPr="00522D56" w:rsidRDefault="00DB21EB" w:rsidP="00DB21EB">
      <w:pPr>
        <w:spacing w:after="0" w:line="240" w:lineRule="auto"/>
        <w:jc w:val="both"/>
        <w:rPr>
          <w:rFonts w:ascii="Times New Roman" w:eastAsia="Times New Roman" w:hAnsi="Times New Roman" w:cs="Times New Roman"/>
          <w:b/>
          <w:sz w:val="16"/>
          <w:szCs w:val="16"/>
          <w:lang w:eastAsia="ru-RU"/>
        </w:rPr>
      </w:pPr>
    </w:p>
    <w:p w:rsidR="00DB21EB" w:rsidRPr="00522D56" w:rsidRDefault="00DB21EB" w:rsidP="00DB21EB">
      <w:pPr>
        <w:spacing w:after="0" w:line="240" w:lineRule="auto"/>
        <w:jc w:val="both"/>
        <w:rPr>
          <w:rFonts w:ascii="Times New Roman" w:eastAsia="Times New Roman" w:hAnsi="Times New Roman" w:cs="Times New Roman"/>
          <w:b/>
          <w:sz w:val="16"/>
          <w:szCs w:val="16"/>
          <w:lang w:val="uk-UA" w:eastAsia="ru-RU"/>
        </w:rPr>
      </w:pPr>
    </w:p>
    <w:p w:rsidR="00DB21EB" w:rsidRDefault="00DB21EB" w:rsidP="00DB21EB">
      <w:pPr>
        <w:spacing w:after="0" w:line="240" w:lineRule="auto"/>
        <w:rPr>
          <w:rFonts w:ascii="Times New Roman" w:hAnsi="Times New Roman" w:cs="Times New Roman"/>
          <w:sz w:val="16"/>
          <w:szCs w:val="16"/>
          <w:lang w:val="uk-UA"/>
        </w:rPr>
      </w:pPr>
    </w:p>
    <w:p w:rsidR="00DB21EB" w:rsidRDefault="00DB21EB" w:rsidP="00DB21EB">
      <w:pPr>
        <w:spacing w:after="0" w:line="240" w:lineRule="auto"/>
        <w:rPr>
          <w:rFonts w:ascii="Times New Roman" w:hAnsi="Times New Roman" w:cs="Times New Roman"/>
          <w:sz w:val="16"/>
          <w:szCs w:val="16"/>
          <w:lang w:val="uk-UA"/>
        </w:rPr>
      </w:pPr>
    </w:p>
    <w:p w:rsidR="00DB21EB" w:rsidRDefault="00DB21EB" w:rsidP="00DB21EB">
      <w:pPr>
        <w:spacing w:after="0" w:line="240" w:lineRule="auto"/>
        <w:rPr>
          <w:rFonts w:ascii="Times New Roman" w:hAnsi="Times New Roman" w:cs="Times New Roman"/>
          <w:sz w:val="16"/>
          <w:szCs w:val="16"/>
          <w:lang w:val="uk-UA"/>
        </w:rPr>
      </w:pPr>
    </w:p>
    <w:p w:rsidR="00DB21EB" w:rsidRPr="00DC4E56" w:rsidRDefault="00DB21EB" w:rsidP="00DB21EB">
      <w:pPr>
        <w:spacing w:after="0" w:line="240" w:lineRule="auto"/>
        <w:rPr>
          <w:rFonts w:ascii="Times New Roman" w:hAnsi="Times New Roman" w:cs="Times New Roman"/>
          <w:sz w:val="16"/>
          <w:szCs w:val="16"/>
          <w:lang w:val="uk-UA"/>
        </w:rPr>
      </w:pPr>
    </w:p>
    <w:p w:rsidR="00DB21EB" w:rsidRDefault="00DB21EB" w:rsidP="00DB21EB">
      <w:pPr>
        <w:spacing w:after="0" w:line="240" w:lineRule="auto"/>
        <w:rPr>
          <w:rFonts w:ascii="Times New Roman" w:eastAsia="Times New Roman" w:hAnsi="Times New Roman" w:cs="Times New Roman"/>
          <w:b/>
          <w:sz w:val="14"/>
          <w:szCs w:val="14"/>
          <w:lang w:val="uk-UA" w:eastAsia="ru-RU"/>
        </w:rPr>
      </w:pPr>
    </w:p>
    <w:p w:rsidR="00DB21EB" w:rsidRDefault="00DB21EB" w:rsidP="00DB21EB">
      <w:pPr>
        <w:spacing w:after="0" w:line="240" w:lineRule="auto"/>
        <w:jc w:val="center"/>
        <w:rPr>
          <w:rFonts w:ascii="Times New Roman" w:eastAsia="Times New Roman" w:hAnsi="Times New Roman" w:cs="Times New Roman"/>
          <w:b/>
          <w:sz w:val="14"/>
          <w:szCs w:val="14"/>
          <w:lang w:val="uk-UA" w:eastAsia="ru-RU"/>
        </w:rPr>
      </w:pPr>
    </w:p>
    <w:p w:rsidR="00DB21EB" w:rsidRDefault="00DB21EB" w:rsidP="00DB21EB">
      <w:pPr>
        <w:spacing w:after="0" w:line="240" w:lineRule="auto"/>
        <w:jc w:val="center"/>
        <w:rPr>
          <w:rFonts w:ascii="Times New Roman" w:eastAsia="Times New Roman" w:hAnsi="Times New Roman" w:cs="Times New Roman"/>
          <w:b/>
          <w:sz w:val="14"/>
          <w:szCs w:val="14"/>
          <w:lang w:val="uk-UA" w:eastAsia="ru-RU"/>
        </w:rPr>
      </w:pPr>
    </w:p>
    <w:p w:rsidR="00DB21EB" w:rsidRDefault="00DB21EB" w:rsidP="00DB21EB">
      <w:pPr>
        <w:spacing w:after="0" w:line="240" w:lineRule="auto"/>
        <w:jc w:val="center"/>
        <w:rPr>
          <w:rFonts w:ascii="Times New Roman" w:eastAsia="Times New Roman" w:hAnsi="Times New Roman" w:cs="Times New Roman"/>
          <w:b/>
          <w:sz w:val="14"/>
          <w:szCs w:val="14"/>
          <w:lang w:val="uk-UA" w:eastAsia="ru-RU"/>
        </w:rPr>
      </w:pPr>
    </w:p>
    <w:p w:rsidR="00DB21EB" w:rsidRDefault="00DB21EB" w:rsidP="00DB21EB">
      <w:pPr>
        <w:spacing w:after="0" w:line="240" w:lineRule="auto"/>
        <w:jc w:val="center"/>
        <w:rPr>
          <w:rFonts w:ascii="Times New Roman" w:eastAsia="Times New Roman" w:hAnsi="Times New Roman" w:cs="Times New Roman"/>
          <w:b/>
          <w:sz w:val="14"/>
          <w:szCs w:val="14"/>
          <w:lang w:val="uk-UA" w:eastAsia="ru-RU"/>
        </w:rPr>
      </w:pPr>
    </w:p>
    <w:p w:rsidR="009C4947" w:rsidRPr="00570BDF" w:rsidRDefault="009C4947" w:rsidP="00BE3CF5">
      <w:pPr>
        <w:spacing w:after="0" w:line="240" w:lineRule="auto"/>
        <w:ind w:left="-851"/>
        <w:rPr>
          <w:rFonts w:ascii="Times New Roman" w:hAnsi="Times New Roman" w:cs="Times New Roman"/>
          <w:sz w:val="18"/>
          <w:szCs w:val="18"/>
          <w:lang w:val="uk-UA"/>
        </w:rPr>
      </w:pPr>
    </w:p>
    <w:p w:rsidR="00D9050F" w:rsidRPr="00570BDF" w:rsidRDefault="00D9050F" w:rsidP="00BE3CF5">
      <w:pPr>
        <w:ind w:left="-851"/>
        <w:rPr>
          <w:rFonts w:ascii="Times New Roman" w:hAnsi="Times New Roman" w:cs="Times New Roman"/>
          <w:sz w:val="18"/>
          <w:szCs w:val="18"/>
          <w:lang w:val="uk-UA"/>
        </w:rPr>
      </w:pPr>
    </w:p>
    <w:p w:rsidR="009620F2" w:rsidRPr="00570BDF" w:rsidRDefault="009620F2" w:rsidP="00A965FA">
      <w:pPr>
        <w:spacing w:after="0" w:line="240" w:lineRule="auto"/>
        <w:rPr>
          <w:rFonts w:ascii="Times New Roman" w:eastAsia="Times New Roman" w:hAnsi="Times New Roman" w:cs="Times New Roman"/>
          <w:b/>
          <w:sz w:val="18"/>
          <w:szCs w:val="18"/>
          <w:lang w:val="uk-UA" w:eastAsia="ru-RU"/>
        </w:rPr>
      </w:pPr>
    </w:p>
    <w:sectPr w:rsidR="009620F2" w:rsidRPr="00570BDF" w:rsidSect="000C6CA7">
      <w:headerReference w:type="default" r:id="rId14"/>
      <w:footerReference w:type="even" r:id="rId15"/>
      <w:footerReference w:type="default" r:id="rId16"/>
      <w:headerReference w:type="first" r:id="rId17"/>
      <w:pgSz w:w="11906" w:h="16838"/>
      <w:pgMar w:top="284" w:right="566" w:bottom="284" w:left="1701" w:header="284"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933" w:rsidRDefault="00095933" w:rsidP="00E57770">
      <w:pPr>
        <w:spacing w:after="0" w:line="240" w:lineRule="auto"/>
      </w:pPr>
      <w:r>
        <w:separator/>
      </w:r>
    </w:p>
  </w:endnote>
  <w:endnote w:type="continuationSeparator" w:id="0">
    <w:p w:rsidR="00095933" w:rsidRDefault="00095933" w:rsidP="00E5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C65" w:rsidRDefault="000E0C65" w:rsidP="000E0C65">
    <w:pPr>
      <w:pStyle w:val="a5"/>
      <w:ind w:left="-993"/>
      <w:jc w:val="both"/>
    </w:pPr>
  </w:p>
  <w:p w:rsidR="000E0C65" w:rsidRPr="000E0C65" w:rsidRDefault="000E0C65" w:rsidP="000E0C65">
    <w:pPr>
      <w:pStyle w:val="a5"/>
      <w:ind w:left="-993"/>
      <w:jc w:val="both"/>
      <w:rPr>
        <w:rFonts w:ascii="Times New Roman" w:hAnsi="Times New Roman" w:cs="Times New Roman"/>
        <w:sz w:val="18"/>
        <w:szCs w:val="18"/>
        <w:lang w:val="uk-UA"/>
      </w:rPr>
    </w:pPr>
    <w:r w:rsidRPr="000E0C65">
      <w:rPr>
        <w:rFonts w:ascii="Times New Roman" w:hAnsi="Times New Roman" w:cs="Times New Roman"/>
        <w:sz w:val="18"/>
        <w:szCs w:val="18"/>
        <w:lang w:val="uk-UA"/>
      </w:rPr>
      <w:t>Банк _____________________</w:t>
    </w:r>
    <w:r w:rsidRPr="000E0C65">
      <w:rPr>
        <w:rFonts w:ascii="Times New Roman" w:hAnsi="Times New Roman" w:cs="Times New Roman"/>
        <w:sz w:val="18"/>
        <w:szCs w:val="18"/>
        <w:lang w:val="uk-UA"/>
      </w:rPr>
      <w:tab/>
      <w:t xml:space="preserve">                                                                             Клієнт 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45C" w:rsidRDefault="00B3345C" w:rsidP="004718FC">
    <w:pPr>
      <w:pStyle w:val="a5"/>
      <w:jc w:val="both"/>
      <w:rPr>
        <w:rFonts w:ascii="Times New Roman" w:hAnsi="Times New Roman" w:cs="Times New Roman"/>
        <w:sz w:val="18"/>
        <w:szCs w:val="18"/>
        <w:lang w:val="uk-UA"/>
      </w:rPr>
    </w:pPr>
  </w:p>
  <w:p w:rsidR="004718FC" w:rsidRPr="004718FC" w:rsidRDefault="004718FC" w:rsidP="004718FC">
    <w:pPr>
      <w:pStyle w:val="a5"/>
      <w:jc w:val="both"/>
      <w:rPr>
        <w:rFonts w:ascii="Times New Roman" w:hAnsi="Times New Roman" w:cs="Times New Roman"/>
        <w:sz w:val="18"/>
        <w:szCs w:val="18"/>
        <w:lang w:val="uk-UA"/>
      </w:rPr>
    </w:pPr>
    <w:r w:rsidRPr="004718FC">
      <w:rPr>
        <w:rFonts w:ascii="Times New Roman" w:hAnsi="Times New Roman" w:cs="Times New Roman"/>
        <w:sz w:val="18"/>
        <w:szCs w:val="18"/>
        <w:lang w:val="uk-UA"/>
      </w:rPr>
      <w:t>Банк _______________</w:t>
    </w:r>
    <w:r w:rsidRPr="004718FC">
      <w:rPr>
        <w:rFonts w:ascii="Times New Roman" w:hAnsi="Times New Roman" w:cs="Times New Roman"/>
        <w:sz w:val="18"/>
        <w:szCs w:val="18"/>
        <w:lang w:val="uk-UA"/>
      </w:rPr>
      <w:tab/>
    </w:r>
    <w:r>
      <w:rPr>
        <w:rFonts w:ascii="Times New Roman" w:hAnsi="Times New Roman" w:cs="Times New Roman"/>
        <w:sz w:val="18"/>
        <w:szCs w:val="18"/>
        <w:lang w:val="uk-UA"/>
      </w:rPr>
      <w:t xml:space="preserve">                                                                                                          </w:t>
    </w:r>
    <w:r w:rsidRPr="004718FC">
      <w:rPr>
        <w:rFonts w:ascii="Times New Roman" w:hAnsi="Times New Roman" w:cs="Times New Roman"/>
        <w:sz w:val="18"/>
        <w:szCs w:val="18"/>
        <w:lang w:val="uk-UA"/>
      </w:rPr>
      <w:t>Клієнт 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933" w:rsidRDefault="00095933" w:rsidP="00E57770">
      <w:pPr>
        <w:spacing w:after="0" w:line="240" w:lineRule="auto"/>
      </w:pPr>
      <w:r>
        <w:separator/>
      </w:r>
    </w:p>
  </w:footnote>
  <w:footnote w:type="continuationSeparator" w:id="0">
    <w:p w:rsidR="00095933" w:rsidRDefault="00095933" w:rsidP="00E57770">
      <w:pPr>
        <w:spacing w:after="0" w:line="240" w:lineRule="auto"/>
      </w:pPr>
      <w:r>
        <w:continuationSeparator/>
      </w:r>
    </w:p>
  </w:footnote>
  <w:footnote w:id="1">
    <w:p w:rsidR="00BC5022" w:rsidRPr="005C7804" w:rsidRDefault="00BC5022" w:rsidP="00085562">
      <w:pPr>
        <w:pStyle w:val="ad"/>
        <w:ind w:left="-993"/>
        <w:jc w:val="both"/>
        <w:rPr>
          <w:rFonts w:ascii="Times New Roman" w:hAnsi="Times New Roman" w:cs="Times New Roman"/>
          <w:sz w:val="14"/>
          <w:szCs w:val="14"/>
          <w:lang w:val="uk-UA"/>
        </w:rPr>
      </w:pPr>
      <w:r w:rsidRPr="005C7804">
        <w:rPr>
          <w:rStyle w:val="af"/>
          <w:rFonts w:ascii="Times New Roman" w:hAnsi="Times New Roman" w:cs="Times New Roman"/>
          <w:sz w:val="14"/>
          <w:szCs w:val="14"/>
          <w:lang w:val="uk-UA"/>
        </w:rPr>
        <w:footnoteRef/>
      </w:r>
      <w:r w:rsidRPr="005C7804">
        <w:rPr>
          <w:rFonts w:ascii="Times New Roman" w:hAnsi="Times New Roman" w:cs="Times New Roman"/>
          <w:sz w:val="14"/>
          <w:szCs w:val="14"/>
          <w:lang w:val="uk-UA"/>
        </w:rPr>
        <w:t xml:space="preserve"> Підлягає обов'язковому заповненню у випадках, визначених Інструкцією про порядок відкриття і закриття рахунків користувачам надавачами платіжних послуг з обслуговування рахунків, що затверджена Постановою Правління НБУ № 162 від 29.</w:t>
      </w:r>
      <w:r w:rsidR="00085562" w:rsidRPr="005C7804">
        <w:rPr>
          <w:rFonts w:ascii="Times New Roman" w:hAnsi="Times New Roman" w:cs="Times New Roman"/>
          <w:sz w:val="14"/>
          <w:szCs w:val="14"/>
          <w:lang w:val="uk-UA"/>
        </w:rPr>
        <w:t>07.2022 року</w:t>
      </w:r>
    </w:p>
  </w:footnote>
  <w:footnote w:id="2">
    <w:p w:rsidR="00DD27A4" w:rsidRPr="00085562" w:rsidRDefault="00DD27A4" w:rsidP="00085562">
      <w:pPr>
        <w:pStyle w:val="ad"/>
        <w:ind w:left="-993"/>
        <w:rPr>
          <w:rFonts w:ascii="Times New Roman" w:hAnsi="Times New Roman" w:cs="Times New Roman"/>
          <w:sz w:val="16"/>
          <w:szCs w:val="16"/>
          <w:lang w:val="uk-UA"/>
        </w:rPr>
      </w:pPr>
      <w:r w:rsidRPr="005C7804">
        <w:rPr>
          <w:rStyle w:val="af"/>
          <w:rFonts w:ascii="Times New Roman" w:hAnsi="Times New Roman" w:cs="Times New Roman"/>
          <w:sz w:val="14"/>
          <w:szCs w:val="14"/>
          <w:lang w:val="uk-UA"/>
        </w:rPr>
        <w:footnoteRef/>
      </w:r>
      <w:r w:rsidRPr="005C7804">
        <w:rPr>
          <w:rFonts w:ascii="Times New Roman" w:hAnsi="Times New Roman" w:cs="Times New Roman"/>
          <w:sz w:val="14"/>
          <w:szCs w:val="14"/>
          <w:lang w:val="uk-UA"/>
        </w:rPr>
        <w:t xml:space="preserve"> якщо Клієнт не є платником ПДВ, зазначається «Не є платником ПДВ»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FA2" w:rsidRDefault="002935BE" w:rsidP="00A26FA2">
    <w:pPr>
      <w:spacing w:after="0" w:line="240" w:lineRule="auto"/>
      <w:ind w:left="-993"/>
      <w:rPr>
        <w:rFonts w:ascii="Times New Roman" w:eastAsia="Times New Roman" w:hAnsi="Times New Roman" w:cs="Times New Roman"/>
        <w:b/>
        <w:i/>
        <w:color w:val="000000" w:themeColor="text1"/>
        <w:sz w:val="16"/>
        <w:szCs w:val="16"/>
        <w:lang w:eastAsia="ru-RU"/>
      </w:rPr>
    </w:pPr>
    <w:r>
      <w:rPr>
        <w:rFonts w:ascii="Verdana" w:eastAsia="Times New Roman" w:hAnsi="Verdana" w:cs="Times New Roman"/>
        <w:b/>
        <w:noProof/>
        <w:sz w:val="28"/>
        <w:szCs w:val="28"/>
        <w:lang w:eastAsia="ru-RU"/>
      </w:rPr>
      <w:drawing>
        <wp:inline distT="0" distB="0" distL="0" distR="0" wp14:anchorId="06C74218">
          <wp:extent cx="1042670" cy="11557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15570"/>
                  </a:xfrm>
                  <a:prstGeom prst="rect">
                    <a:avLst/>
                  </a:prstGeom>
                  <a:noFill/>
                </pic:spPr>
              </pic:pic>
            </a:graphicData>
          </a:graphic>
        </wp:inline>
      </w:drawing>
    </w:r>
    <w:r w:rsidR="00E57770" w:rsidRPr="00E57770">
      <w:rPr>
        <w:rFonts w:ascii="Verdana" w:eastAsia="Times New Roman" w:hAnsi="Verdana" w:cs="Times New Roman"/>
        <w:b/>
        <w:sz w:val="28"/>
        <w:szCs w:val="28"/>
        <w:lang w:eastAsia="ru-RU"/>
      </w:rPr>
      <w:tab/>
    </w:r>
    <w:r w:rsidR="00E57770" w:rsidRPr="0000275F">
      <w:rPr>
        <w:rFonts w:ascii="Times New Roman" w:eastAsia="Times New Roman" w:hAnsi="Times New Roman" w:cs="Times New Roman"/>
        <w:b/>
        <w:i/>
        <w:color w:val="000000" w:themeColor="text1"/>
        <w:sz w:val="16"/>
        <w:szCs w:val="16"/>
        <w:lang w:eastAsia="ru-RU"/>
      </w:rPr>
      <w:t xml:space="preserve"> </w:t>
    </w:r>
  </w:p>
  <w:p w:rsidR="00E57770" w:rsidRPr="00A26FA2" w:rsidRDefault="00A26FA2" w:rsidP="00535299">
    <w:pPr>
      <w:spacing w:after="0" w:line="240" w:lineRule="auto"/>
      <w:rPr>
        <w:rFonts w:ascii="Times New Roman" w:hAnsi="Times New Roman" w:cs="Times New Roman"/>
        <w:b/>
        <w:i/>
        <w:color w:val="FF0000"/>
        <w:sz w:val="18"/>
        <w:szCs w:val="18"/>
        <w:lang w:val="uk-UA"/>
      </w:rPr>
    </w:pPr>
    <w:r w:rsidRPr="00BC5022">
      <w:rPr>
        <w:rFonts w:ascii="Times New Roman" w:hAnsi="Times New Roman" w:cs="Times New Roman"/>
        <w:b/>
        <w:i/>
        <w:color w:val="FF0000"/>
        <w:sz w:val="18"/>
        <w:szCs w:val="18"/>
        <w:lang w:val="uk-UA"/>
      </w:rPr>
      <w:t xml:space="preserve"> </w:t>
    </w:r>
    <w:r w:rsidR="0000275F" w:rsidRPr="0000275F">
      <w:rPr>
        <w:rFonts w:ascii="Times New Roman" w:eastAsia="Times New Roman" w:hAnsi="Times New Roman" w:cs="Times New Roman"/>
        <w:b/>
        <w:i/>
        <w:color w:val="000000" w:themeColor="text1"/>
        <w:sz w:val="16"/>
        <w:szCs w:val="16"/>
        <w:lang w:val="uk-UA" w:eastAsia="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99" w:rsidRDefault="002935BE" w:rsidP="003500A5">
    <w:pPr>
      <w:spacing w:after="0" w:line="240" w:lineRule="auto"/>
      <w:ind w:left="-993"/>
      <w:jc w:val="center"/>
      <w:rPr>
        <w:rFonts w:ascii="Times New Roman" w:eastAsia="Times New Roman" w:hAnsi="Times New Roman" w:cs="Times New Roman"/>
        <w:b/>
        <w:i/>
        <w:color w:val="000000" w:themeColor="text1"/>
        <w:sz w:val="16"/>
        <w:szCs w:val="16"/>
        <w:lang w:eastAsia="ru-RU"/>
      </w:rPr>
    </w:pPr>
    <w:r>
      <w:rPr>
        <w:noProof/>
      </w:rPr>
      <w:drawing>
        <wp:inline distT="0" distB="0" distL="0" distR="0" wp14:anchorId="346B6CFE" wp14:editId="17A4C999">
          <wp:extent cx="6120765" cy="346075"/>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346075"/>
                  </a:xfrm>
                  <a:prstGeom prst="rect">
                    <a:avLst/>
                  </a:prstGeom>
                  <a:noFill/>
                </pic:spPr>
              </pic:pic>
            </a:graphicData>
          </a:graphic>
        </wp:inline>
      </w:drawing>
    </w:r>
  </w:p>
  <w:p w:rsidR="00535299" w:rsidRDefault="00535299" w:rsidP="00535299">
    <w:pPr>
      <w:spacing w:after="0" w:line="240" w:lineRule="auto"/>
      <w:ind w:left="-993"/>
      <w:jc w:val="center"/>
      <w:rPr>
        <w:rFonts w:ascii="Times New Roman" w:eastAsia="Times New Roman" w:hAnsi="Times New Roman" w:cs="Times New Roman"/>
        <w:b/>
        <w:i/>
        <w:color w:val="000000" w:themeColor="text1"/>
        <w:sz w:val="16"/>
        <w:szCs w:val="16"/>
        <w:lang w:eastAsia="ru-RU"/>
      </w:rPr>
    </w:pPr>
  </w:p>
  <w:p w:rsidR="00535299" w:rsidRPr="00A26FA2" w:rsidRDefault="00535299" w:rsidP="00535299">
    <w:pPr>
      <w:spacing w:after="0" w:line="240" w:lineRule="auto"/>
      <w:ind w:left="-993"/>
      <w:jc w:val="center"/>
      <w:rPr>
        <w:rFonts w:ascii="Times New Roman" w:hAnsi="Times New Roman" w:cs="Times New Roman"/>
        <w:b/>
        <w:i/>
        <w:color w:val="FF0000"/>
        <w:sz w:val="18"/>
        <w:szCs w:val="18"/>
        <w:lang w:val="uk-UA"/>
      </w:rPr>
    </w:pPr>
    <w:r w:rsidRPr="00BC5022">
      <w:rPr>
        <w:rFonts w:ascii="Times New Roman" w:hAnsi="Times New Roman" w:cs="Times New Roman"/>
        <w:b/>
        <w:i/>
        <w:color w:val="FF0000"/>
        <w:sz w:val="18"/>
        <w:szCs w:val="18"/>
        <w:lang w:val="uk-UA"/>
      </w:rPr>
      <w:t xml:space="preserve">УВАГА! Текст, виділений червоним кольором, носить уточнюючий характер і при укладенні </w:t>
    </w:r>
    <w:r w:rsidR="00A036F7">
      <w:rPr>
        <w:rFonts w:ascii="Times New Roman" w:hAnsi="Times New Roman" w:cs="Times New Roman"/>
        <w:b/>
        <w:i/>
        <w:color w:val="FF0000"/>
        <w:sz w:val="18"/>
        <w:szCs w:val="18"/>
        <w:lang w:val="uk-UA"/>
      </w:rPr>
      <w:t>правочину</w:t>
    </w:r>
    <w:r w:rsidRPr="00BC5022">
      <w:rPr>
        <w:rFonts w:ascii="Times New Roman" w:hAnsi="Times New Roman" w:cs="Times New Roman"/>
        <w:b/>
        <w:i/>
        <w:color w:val="FF0000"/>
        <w:sz w:val="18"/>
        <w:szCs w:val="18"/>
        <w:lang w:val="uk-UA"/>
      </w:rPr>
      <w:t xml:space="preserve"> повністю видаляється.   </w:t>
    </w:r>
    <w:r w:rsidRPr="0000275F">
      <w:rPr>
        <w:rFonts w:ascii="Times New Roman" w:eastAsia="Times New Roman" w:hAnsi="Times New Roman" w:cs="Times New Roman"/>
        <w:b/>
        <w:i/>
        <w:color w:val="000000" w:themeColor="text1"/>
        <w:sz w:val="16"/>
        <w:szCs w:val="16"/>
        <w:lang w:val="uk-UA" w:eastAsia="ru-RU"/>
      </w:rPr>
      <w:t xml:space="preserve">                                                                             </w:t>
    </w:r>
  </w:p>
  <w:p w:rsidR="00535299" w:rsidRPr="00535299" w:rsidRDefault="00535299">
    <w:pPr>
      <w:pStyle w:val="a3"/>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3A1900"/>
    <w:multiLevelType w:val="hybridMultilevel"/>
    <w:tmpl w:val="326E235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F827CF2"/>
    <w:multiLevelType w:val="hybridMultilevel"/>
    <w:tmpl w:val="D6447562"/>
    <w:lvl w:ilvl="0" w:tplc="43E2A1EE">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1339D0"/>
    <w:multiLevelType w:val="hybridMultilevel"/>
    <w:tmpl w:val="6EFE65AC"/>
    <w:lvl w:ilvl="0" w:tplc="4F3E7824">
      <w:start w:val="5"/>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 w15:restartNumberingAfterBreak="0">
    <w:nsid w:val="4264323F"/>
    <w:multiLevelType w:val="hybridMultilevel"/>
    <w:tmpl w:val="28D4BB58"/>
    <w:lvl w:ilvl="0" w:tplc="A57C0954">
      <w:numFmt w:val="bullet"/>
      <w:lvlText w:val="-"/>
      <w:lvlJc w:val="left"/>
      <w:pPr>
        <w:ind w:left="-207" w:hanging="360"/>
      </w:pPr>
      <w:rPr>
        <w:rFonts w:ascii="Times New Roman" w:eastAsia="Times New Roman"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15:restartNumberingAfterBreak="0">
    <w:nsid w:val="5D071EAF"/>
    <w:multiLevelType w:val="hybridMultilevel"/>
    <w:tmpl w:val="3A52D532"/>
    <w:lvl w:ilvl="0" w:tplc="674EA3F4">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70"/>
    <w:rsid w:val="000007F9"/>
    <w:rsid w:val="000016ED"/>
    <w:rsid w:val="0000275F"/>
    <w:rsid w:val="00002C0C"/>
    <w:rsid w:val="00003192"/>
    <w:rsid w:val="000040C0"/>
    <w:rsid w:val="0000698B"/>
    <w:rsid w:val="000104B2"/>
    <w:rsid w:val="00010CC0"/>
    <w:rsid w:val="00017BD3"/>
    <w:rsid w:val="00017F11"/>
    <w:rsid w:val="00022898"/>
    <w:rsid w:val="00023422"/>
    <w:rsid w:val="00024BCF"/>
    <w:rsid w:val="00035081"/>
    <w:rsid w:val="00036AB2"/>
    <w:rsid w:val="0004754E"/>
    <w:rsid w:val="000542C6"/>
    <w:rsid w:val="0005624B"/>
    <w:rsid w:val="00071E91"/>
    <w:rsid w:val="00074F51"/>
    <w:rsid w:val="00084BEF"/>
    <w:rsid w:val="00084F2A"/>
    <w:rsid w:val="00085562"/>
    <w:rsid w:val="00085B54"/>
    <w:rsid w:val="00095933"/>
    <w:rsid w:val="000A16CB"/>
    <w:rsid w:val="000A1D73"/>
    <w:rsid w:val="000A2239"/>
    <w:rsid w:val="000A22A1"/>
    <w:rsid w:val="000B2B31"/>
    <w:rsid w:val="000C6CA7"/>
    <w:rsid w:val="000D0B44"/>
    <w:rsid w:val="000D1659"/>
    <w:rsid w:val="000D3C4C"/>
    <w:rsid w:val="000E0C65"/>
    <w:rsid w:val="000F0BAA"/>
    <w:rsid w:val="000F5399"/>
    <w:rsid w:val="00103053"/>
    <w:rsid w:val="00111442"/>
    <w:rsid w:val="001132B5"/>
    <w:rsid w:val="0012020C"/>
    <w:rsid w:val="00120F82"/>
    <w:rsid w:val="00122F29"/>
    <w:rsid w:val="001238A2"/>
    <w:rsid w:val="00123B10"/>
    <w:rsid w:val="00137F91"/>
    <w:rsid w:val="0014290D"/>
    <w:rsid w:val="00144B71"/>
    <w:rsid w:val="00192AF6"/>
    <w:rsid w:val="00193F0F"/>
    <w:rsid w:val="00196477"/>
    <w:rsid w:val="0019652B"/>
    <w:rsid w:val="001B4210"/>
    <w:rsid w:val="001B5FE2"/>
    <w:rsid w:val="001C0004"/>
    <w:rsid w:val="001C4EFA"/>
    <w:rsid w:val="001D0940"/>
    <w:rsid w:val="001D39BC"/>
    <w:rsid w:val="001D67B6"/>
    <w:rsid w:val="001E1275"/>
    <w:rsid w:val="001E1830"/>
    <w:rsid w:val="001F1E1B"/>
    <w:rsid w:val="001F48EB"/>
    <w:rsid w:val="001F6242"/>
    <w:rsid w:val="00202295"/>
    <w:rsid w:val="0020799A"/>
    <w:rsid w:val="00234066"/>
    <w:rsid w:val="00234C78"/>
    <w:rsid w:val="002351D3"/>
    <w:rsid w:val="002358CE"/>
    <w:rsid w:val="00240286"/>
    <w:rsid w:val="00274342"/>
    <w:rsid w:val="002762BD"/>
    <w:rsid w:val="00283833"/>
    <w:rsid w:val="002926F3"/>
    <w:rsid w:val="002935BE"/>
    <w:rsid w:val="0029437D"/>
    <w:rsid w:val="002A31CB"/>
    <w:rsid w:val="002A61C8"/>
    <w:rsid w:val="002B2E8C"/>
    <w:rsid w:val="002C6BF6"/>
    <w:rsid w:val="002C7F60"/>
    <w:rsid w:val="002D0000"/>
    <w:rsid w:val="002D1809"/>
    <w:rsid w:val="002D2815"/>
    <w:rsid w:val="002D2882"/>
    <w:rsid w:val="002E1D88"/>
    <w:rsid w:val="002E4ED8"/>
    <w:rsid w:val="00300DEC"/>
    <w:rsid w:val="00306D1B"/>
    <w:rsid w:val="00316EED"/>
    <w:rsid w:val="00325A72"/>
    <w:rsid w:val="00332A93"/>
    <w:rsid w:val="003354C7"/>
    <w:rsid w:val="00337B15"/>
    <w:rsid w:val="00343692"/>
    <w:rsid w:val="003500A5"/>
    <w:rsid w:val="00350D10"/>
    <w:rsid w:val="00362E74"/>
    <w:rsid w:val="00362EDF"/>
    <w:rsid w:val="003775FF"/>
    <w:rsid w:val="0038358C"/>
    <w:rsid w:val="00387264"/>
    <w:rsid w:val="003A10B5"/>
    <w:rsid w:val="003B02B1"/>
    <w:rsid w:val="003B3224"/>
    <w:rsid w:val="003C2EBA"/>
    <w:rsid w:val="003C5DDC"/>
    <w:rsid w:val="003D378F"/>
    <w:rsid w:val="003D5644"/>
    <w:rsid w:val="003E32D7"/>
    <w:rsid w:val="003E3D6C"/>
    <w:rsid w:val="003E44C8"/>
    <w:rsid w:val="003E51AA"/>
    <w:rsid w:val="003F41F2"/>
    <w:rsid w:val="003F6FF5"/>
    <w:rsid w:val="00402B76"/>
    <w:rsid w:val="00415D5D"/>
    <w:rsid w:val="00431F49"/>
    <w:rsid w:val="00433A8B"/>
    <w:rsid w:val="00435EE3"/>
    <w:rsid w:val="00444B17"/>
    <w:rsid w:val="00447619"/>
    <w:rsid w:val="00461735"/>
    <w:rsid w:val="004718FC"/>
    <w:rsid w:val="004722AE"/>
    <w:rsid w:val="00472353"/>
    <w:rsid w:val="00485CC5"/>
    <w:rsid w:val="0048795C"/>
    <w:rsid w:val="004A378A"/>
    <w:rsid w:val="004B0BDC"/>
    <w:rsid w:val="004B26F8"/>
    <w:rsid w:val="004D0469"/>
    <w:rsid w:val="004D1865"/>
    <w:rsid w:val="004E0716"/>
    <w:rsid w:val="004E2B64"/>
    <w:rsid w:val="004F2DCE"/>
    <w:rsid w:val="004F4512"/>
    <w:rsid w:val="004F4D90"/>
    <w:rsid w:val="004F4FE4"/>
    <w:rsid w:val="004F74C6"/>
    <w:rsid w:val="005017D8"/>
    <w:rsid w:val="00502182"/>
    <w:rsid w:val="00523BE2"/>
    <w:rsid w:val="00533AF3"/>
    <w:rsid w:val="00535299"/>
    <w:rsid w:val="00542468"/>
    <w:rsid w:val="00555231"/>
    <w:rsid w:val="00557A64"/>
    <w:rsid w:val="00562255"/>
    <w:rsid w:val="00570BDF"/>
    <w:rsid w:val="005B0C3A"/>
    <w:rsid w:val="005B695B"/>
    <w:rsid w:val="005C0FFE"/>
    <w:rsid w:val="005C152D"/>
    <w:rsid w:val="005C7804"/>
    <w:rsid w:val="005D07C6"/>
    <w:rsid w:val="005E1941"/>
    <w:rsid w:val="005E2493"/>
    <w:rsid w:val="005E787D"/>
    <w:rsid w:val="005F5E0C"/>
    <w:rsid w:val="005F6A57"/>
    <w:rsid w:val="00601FFF"/>
    <w:rsid w:val="00604D12"/>
    <w:rsid w:val="0062162F"/>
    <w:rsid w:val="00622380"/>
    <w:rsid w:val="00622D21"/>
    <w:rsid w:val="0063453B"/>
    <w:rsid w:val="00636B8E"/>
    <w:rsid w:val="00641229"/>
    <w:rsid w:val="00661C9C"/>
    <w:rsid w:val="00663D76"/>
    <w:rsid w:val="00695EA3"/>
    <w:rsid w:val="0069681E"/>
    <w:rsid w:val="006A04C2"/>
    <w:rsid w:val="006B69AD"/>
    <w:rsid w:val="006B71B7"/>
    <w:rsid w:val="006C382E"/>
    <w:rsid w:val="006C717F"/>
    <w:rsid w:val="006D3E6D"/>
    <w:rsid w:val="006D5283"/>
    <w:rsid w:val="006E0502"/>
    <w:rsid w:val="006F18A7"/>
    <w:rsid w:val="007059FA"/>
    <w:rsid w:val="007113B6"/>
    <w:rsid w:val="0072140C"/>
    <w:rsid w:val="007258AA"/>
    <w:rsid w:val="00730888"/>
    <w:rsid w:val="00734BCA"/>
    <w:rsid w:val="00740F58"/>
    <w:rsid w:val="00741855"/>
    <w:rsid w:val="00756439"/>
    <w:rsid w:val="00766F12"/>
    <w:rsid w:val="00771D92"/>
    <w:rsid w:val="00780D08"/>
    <w:rsid w:val="007874D5"/>
    <w:rsid w:val="0078780D"/>
    <w:rsid w:val="00793925"/>
    <w:rsid w:val="007A1074"/>
    <w:rsid w:val="007A3C49"/>
    <w:rsid w:val="007B226F"/>
    <w:rsid w:val="007B46A4"/>
    <w:rsid w:val="007B7B6B"/>
    <w:rsid w:val="007B7ECB"/>
    <w:rsid w:val="007C531E"/>
    <w:rsid w:val="007C7E7F"/>
    <w:rsid w:val="007D0B89"/>
    <w:rsid w:val="007E3810"/>
    <w:rsid w:val="007F3283"/>
    <w:rsid w:val="00804C97"/>
    <w:rsid w:val="00807B24"/>
    <w:rsid w:val="00812100"/>
    <w:rsid w:val="008139E3"/>
    <w:rsid w:val="00813CD7"/>
    <w:rsid w:val="00816ADE"/>
    <w:rsid w:val="00832F53"/>
    <w:rsid w:val="008342AF"/>
    <w:rsid w:val="0084226E"/>
    <w:rsid w:val="00860C04"/>
    <w:rsid w:val="00873326"/>
    <w:rsid w:val="0087395C"/>
    <w:rsid w:val="008818F1"/>
    <w:rsid w:val="00886F93"/>
    <w:rsid w:val="008873B0"/>
    <w:rsid w:val="008879E6"/>
    <w:rsid w:val="00887EF6"/>
    <w:rsid w:val="00893D2B"/>
    <w:rsid w:val="008966D6"/>
    <w:rsid w:val="008A05DA"/>
    <w:rsid w:val="008A638F"/>
    <w:rsid w:val="008B2729"/>
    <w:rsid w:val="008B2CE0"/>
    <w:rsid w:val="008B3949"/>
    <w:rsid w:val="008C08E5"/>
    <w:rsid w:val="008C5F23"/>
    <w:rsid w:val="008C756B"/>
    <w:rsid w:val="008D04E3"/>
    <w:rsid w:val="008D1258"/>
    <w:rsid w:val="008D2025"/>
    <w:rsid w:val="008E4B75"/>
    <w:rsid w:val="008E7815"/>
    <w:rsid w:val="008F6870"/>
    <w:rsid w:val="00913EE3"/>
    <w:rsid w:val="0091685C"/>
    <w:rsid w:val="00935B1B"/>
    <w:rsid w:val="0094028B"/>
    <w:rsid w:val="00946754"/>
    <w:rsid w:val="00953FB4"/>
    <w:rsid w:val="009620F2"/>
    <w:rsid w:val="009667C8"/>
    <w:rsid w:val="00970219"/>
    <w:rsid w:val="00971597"/>
    <w:rsid w:val="00972BFA"/>
    <w:rsid w:val="009A06A2"/>
    <w:rsid w:val="009A1C72"/>
    <w:rsid w:val="009A3512"/>
    <w:rsid w:val="009A521B"/>
    <w:rsid w:val="009B322A"/>
    <w:rsid w:val="009B6311"/>
    <w:rsid w:val="009C1E34"/>
    <w:rsid w:val="009C23AA"/>
    <w:rsid w:val="009C4947"/>
    <w:rsid w:val="009D4031"/>
    <w:rsid w:val="009E3716"/>
    <w:rsid w:val="009F4CAB"/>
    <w:rsid w:val="00A030B6"/>
    <w:rsid w:val="00A036F7"/>
    <w:rsid w:val="00A15B90"/>
    <w:rsid w:val="00A17293"/>
    <w:rsid w:val="00A226AE"/>
    <w:rsid w:val="00A26FA2"/>
    <w:rsid w:val="00A33A57"/>
    <w:rsid w:val="00A40F43"/>
    <w:rsid w:val="00A41C3C"/>
    <w:rsid w:val="00A44339"/>
    <w:rsid w:val="00A548A7"/>
    <w:rsid w:val="00A6166D"/>
    <w:rsid w:val="00A618CD"/>
    <w:rsid w:val="00A63F03"/>
    <w:rsid w:val="00A66A41"/>
    <w:rsid w:val="00A703C5"/>
    <w:rsid w:val="00A71371"/>
    <w:rsid w:val="00A73AD3"/>
    <w:rsid w:val="00A75319"/>
    <w:rsid w:val="00A81EDF"/>
    <w:rsid w:val="00A8354A"/>
    <w:rsid w:val="00A91623"/>
    <w:rsid w:val="00A9584D"/>
    <w:rsid w:val="00A965FA"/>
    <w:rsid w:val="00AB559B"/>
    <w:rsid w:val="00AC28A6"/>
    <w:rsid w:val="00AC6EB9"/>
    <w:rsid w:val="00AC76DF"/>
    <w:rsid w:val="00AD0979"/>
    <w:rsid w:val="00AD4C7B"/>
    <w:rsid w:val="00AE0975"/>
    <w:rsid w:val="00AE1BFE"/>
    <w:rsid w:val="00AF4B71"/>
    <w:rsid w:val="00B05503"/>
    <w:rsid w:val="00B06513"/>
    <w:rsid w:val="00B16310"/>
    <w:rsid w:val="00B26220"/>
    <w:rsid w:val="00B3345C"/>
    <w:rsid w:val="00B34FD4"/>
    <w:rsid w:val="00B366F4"/>
    <w:rsid w:val="00B413A8"/>
    <w:rsid w:val="00B41CB0"/>
    <w:rsid w:val="00B41E7E"/>
    <w:rsid w:val="00B45A45"/>
    <w:rsid w:val="00B64D33"/>
    <w:rsid w:val="00B65A85"/>
    <w:rsid w:val="00B7041E"/>
    <w:rsid w:val="00B70639"/>
    <w:rsid w:val="00B7554B"/>
    <w:rsid w:val="00B80DED"/>
    <w:rsid w:val="00B85629"/>
    <w:rsid w:val="00B85DB6"/>
    <w:rsid w:val="00B9066D"/>
    <w:rsid w:val="00B97164"/>
    <w:rsid w:val="00BA42C6"/>
    <w:rsid w:val="00BB007C"/>
    <w:rsid w:val="00BC5022"/>
    <w:rsid w:val="00BD0182"/>
    <w:rsid w:val="00BD1275"/>
    <w:rsid w:val="00BD574A"/>
    <w:rsid w:val="00BE2DAF"/>
    <w:rsid w:val="00BE3CF5"/>
    <w:rsid w:val="00BE43C4"/>
    <w:rsid w:val="00BF3377"/>
    <w:rsid w:val="00BF693B"/>
    <w:rsid w:val="00C047A4"/>
    <w:rsid w:val="00C13432"/>
    <w:rsid w:val="00C15052"/>
    <w:rsid w:val="00C17D73"/>
    <w:rsid w:val="00C235A4"/>
    <w:rsid w:val="00C24327"/>
    <w:rsid w:val="00C30988"/>
    <w:rsid w:val="00C35428"/>
    <w:rsid w:val="00C61B24"/>
    <w:rsid w:val="00C70B92"/>
    <w:rsid w:val="00C71016"/>
    <w:rsid w:val="00C71184"/>
    <w:rsid w:val="00C75842"/>
    <w:rsid w:val="00C8380C"/>
    <w:rsid w:val="00C838DC"/>
    <w:rsid w:val="00CA2D5F"/>
    <w:rsid w:val="00CB0AA4"/>
    <w:rsid w:val="00CC0265"/>
    <w:rsid w:val="00CC049E"/>
    <w:rsid w:val="00CC260E"/>
    <w:rsid w:val="00CC657E"/>
    <w:rsid w:val="00CD1645"/>
    <w:rsid w:val="00CD7779"/>
    <w:rsid w:val="00CE511E"/>
    <w:rsid w:val="00CE70A4"/>
    <w:rsid w:val="00CF015E"/>
    <w:rsid w:val="00D069B6"/>
    <w:rsid w:val="00D16698"/>
    <w:rsid w:val="00D20C41"/>
    <w:rsid w:val="00D20E6B"/>
    <w:rsid w:val="00D21194"/>
    <w:rsid w:val="00D22DEA"/>
    <w:rsid w:val="00D4532A"/>
    <w:rsid w:val="00D50417"/>
    <w:rsid w:val="00D53A29"/>
    <w:rsid w:val="00D61E24"/>
    <w:rsid w:val="00D67605"/>
    <w:rsid w:val="00D7546E"/>
    <w:rsid w:val="00D76638"/>
    <w:rsid w:val="00D82A4A"/>
    <w:rsid w:val="00D9050F"/>
    <w:rsid w:val="00D90D10"/>
    <w:rsid w:val="00DA17E0"/>
    <w:rsid w:val="00DA4BB7"/>
    <w:rsid w:val="00DB21EB"/>
    <w:rsid w:val="00DC1651"/>
    <w:rsid w:val="00DC2666"/>
    <w:rsid w:val="00DC2A8F"/>
    <w:rsid w:val="00DC3168"/>
    <w:rsid w:val="00DC4E56"/>
    <w:rsid w:val="00DC76B5"/>
    <w:rsid w:val="00DC7D71"/>
    <w:rsid w:val="00DD05DF"/>
    <w:rsid w:val="00DD1324"/>
    <w:rsid w:val="00DD27A4"/>
    <w:rsid w:val="00DD5FB1"/>
    <w:rsid w:val="00DD6E1E"/>
    <w:rsid w:val="00DD7B8F"/>
    <w:rsid w:val="00DE042C"/>
    <w:rsid w:val="00DE5B17"/>
    <w:rsid w:val="00DE5DE8"/>
    <w:rsid w:val="00DE616E"/>
    <w:rsid w:val="00DE6694"/>
    <w:rsid w:val="00DF63B6"/>
    <w:rsid w:val="00DF6F87"/>
    <w:rsid w:val="00E02D53"/>
    <w:rsid w:val="00E0501F"/>
    <w:rsid w:val="00E07DD6"/>
    <w:rsid w:val="00E16AC5"/>
    <w:rsid w:val="00E26570"/>
    <w:rsid w:val="00E40F9A"/>
    <w:rsid w:val="00E47F3E"/>
    <w:rsid w:val="00E51077"/>
    <w:rsid w:val="00E57770"/>
    <w:rsid w:val="00E60237"/>
    <w:rsid w:val="00E8093C"/>
    <w:rsid w:val="00E816E0"/>
    <w:rsid w:val="00E916B8"/>
    <w:rsid w:val="00EB1CC8"/>
    <w:rsid w:val="00EB20F8"/>
    <w:rsid w:val="00EB2710"/>
    <w:rsid w:val="00EB57DE"/>
    <w:rsid w:val="00EC19FC"/>
    <w:rsid w:val="00EC2293"/>
    <w:rsid w:val="00EC2A0F"/>
    <w:rsid w:val="00ED32F4"/>
    <w:rsid w:val="00EE0695"/>
    <w:rsid w:val="00EE4B3A"/>
    <w:rsid w:val="00EE6765"/>
    <w:rsid w:val="00EF647A"/>
    <w:rsid w:val="00EF678C"/>
    <w:rsid w:val="00F11CFA"/>
    <w:rsid w:val="00F201E5"/>
    <w:rsid w:val="00F26A4F"/>
    <w:rsid w:val="00F34761"/>
    <w:rsid w:val="00F35D2C"/>
    <w:rsid w:val="00F36971"/>
    <w:rsid w:val="00F43731"/>
    <w:rsid w:val="00F444AF"/>
    <w:rsid w:val="00F46634"/>
    <w:rsid w:val="00F46989"/>
    <w:rsid w:val="00F54318"/>
    <w:rsid w:val="00F7073B"/>
    <w:rsid w:val="00F72038"/>
    <w:rsid w:val="00F72893"/>
    <w:rsid w:val="00F7475B"/>
    <w:rsid w:val="00F7507C"/>
    <w:rsid w:val="00F804A5"/>
    <w:rsid w:val="00F81D72"/>
    <w:rsid w:val="00F86F3B"/>
    <w:rsid w:val="00F92A4F"/>
    <w:rsid w:val="00F936AC"/>
    <w:rsid w:val="00F93DEC"/>
    <w:rsid w:val="00F94580"/>
    <w:rsid w:val="00F95835"/>
    <w:rsid w:val="00FB1E49"/>
    <w:rsid w:val="00FB3684"/>
    <w:rsid w:val="00FD69A1"/>
    <w:rsid w:val="00FE2F82"/>
    <w:rsid w:val="00FE33D4"/>
    <w:rsid w:val="00FE77A0"/>
    <w:rsid w:val="00FF37F6"/>
    <w:rsid w:val="00FF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4B593E-4159-44BA-9F97-3A12342A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7770"/>
  </w:style>
  <w:style w:type="paragraph" w:styleId="a5">
    <w:name w:val="footer"/>
    <w:basedOn w:val="a"/>
    <w:link w:val="a6"/>
    <w:uiPriority w:val="99"/>
    <w:unhideWhenUsed/>
    <w:rsid w:val="00E57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7770"/>
  </w:style>
  <w:style w:type="paragraph" w:styleId="a7">
    <w:name w:val="Balloon Text"/>
    <w:basedOn w:val="a"/>
    <w:link w:val="a8"/>
    <w:uiPriority w:val="99"/>
    <w:semiHidden/>
    <w:unhideWhenUsed/>
    <w:rsid w:val="00E577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770"/>
    <w:rPr>
      <w:rFonts w:ascii="Tahoma" w:hAnsi="Tahoma" w:cs="Tahoma"/>
      <w:sz w:val="16"/>
      <w:szCs w:val="16"/>
    </w:rPr>
  </w:style>
  <w:style w:type="paragraph" w:styleId="a9">
    <w:name w:val="No Spacing"/>
    <w:uiPriority w:val="99"/>
    <w:qFormat/>
    <w:rsid w:val="004D1865"/>
    <w:pPr>
      <w:spacing w:after="0" w:line="240" w:lineRule="auto"/>
    </w:pPr>
    <w:rPr>
      <w:rFonts w:ascii="Calibri" w:eastAsia="Times New Roman" w:hAnsi="Calibri" w:cs="Times New Roman"/>
    </w:rPr>
  </w:style>
  <w:style w:type="character" w:customStyle="1" w:styleId="Bodytext4">
    <w:name w:val="Body text (4)_"/>
    <w:link w:val="Bodytext40"/>
    <w:uiPriority w:val="99"/>
    <w:locked/>
    <w:rsid w:val="001F48EB"/>
    <w:rPr>
      <w:rFonts w:ascii="Tahoma" w:hAnsi="Tahoma"/>
      <w:sz w:val="11"/>
      <w:shd w:val="clear" w:color="auto" w:fill="FFFFFF"/>
    </w:rPr>
  </w:style>
  <w:style w:type="paragraph" w:customStyle="1" w:styleId="Bodytext40">
    <w:name w:val="Body text (4)"/>
    <w:basedOn w:val="a"/>
    <w:link w:val="Bodytext4"/>
    <w:uiPriority w:val="99"/>
    <w:rsid w:val="001F48EB"/>
    <w:pPr>
      <w:widowControl w:val="0"/>
      <w:shd w:val="clear" w:color="auto" w:fill="FFFFFF"/>
      <w:spacing w:after="0" w:line="164" w:lineRule="exact"/>
      <w:jc w:val="both"/>
    </w:pPr>
    <w:rPr>
      <w:rFonts w:ascii="Tahoma" w:hAnsi="Tahoma"/>
      <w:sz w:val="11"/>
      <w:shd w:val="clear" w:color="auto" w:fill="FFFFFF"/>
    </w:rPr>
  </w:style>
  <w:style w:type="character" w:customStyle="1" w:styleId="Bodytext">
    <w:name w:val="Body text_"/>
    <w:link w:val="2"/>
    <w:uiPriority w:val="99"/>
    <w:locked/>
    <w:rsid w:val="00A6166D"/>
    <w:rPr>
      <w:rFonts w:ascii="Tahoma" w:hAnsi="Tahoma"/>
      <w:sz w:val="12"/>
      <w:shd w:val="clear" w:color="auto" w:fill="FFFFFF"/>
    </w:rPr>
  </w:style>
  <w:style w:type="paragraph" w:customStyle="1" w:styleId="2">
    <w:name w:val="Основной текст2"/>
    <w:basedOn w:val="a"/>
    <w:link w:val="Bodytext"/>
    <w:uiPriority w:val="99"/>
    <w:rsid w:val="00A6166D"/>
    <w:pPr>
      <w:widowControl w:val="0"/>
      <w:shd w:val="clear" w:color="auto" w:fill="FFFFFF"/>
      <w:spacing w:after="0" w:line="133" w:lineRule="exact"/>
      <w:jc w:val="both"/>
    </w:pPr>
    <w:rPr>
      <w:rFonts w:ascii="Tahoma" w:hAnsi="Tahoma"/>
      <w:sz w:val="12"/>
      <w:shd w:val="clear" w:color="auto" w:fill="FFFFFF"/>
    </w:rPr>
  </w:style>
  <w:style w:type="character" w:customStyle="1" w:styleId="FontStyle25">
    <w:name w:val="Font Style25"/>
    <w:uiPriority w:val="99"/>
    <w:rsid w:val="00A6166D"/>
    <w:rPr>
      <w:rFonts w:ascii="Calibri" w:hAnsi="Calibri"/>
      <w:sz w:val="14"/>
    </w:rPr>
  </w:style>
  <w:style w:type="paragraph" w:styleId="aa">
    <w:name w:val="List Paragraph"/>
    <w:basedOn w:val="a"/>
    <w:uiPriority w:val="34"/>
    <w:qFormat/>
    <w:rsid w:val="008A638F"/>
    <w:pPr>
      <w:ind w:left="720"/>
      <w:contextualSpacing/>
    </w:pPr>
  </w:style>
  <w:style w:type="character" w:styleId="ab">
    <w:name w:val="Hyperlink"/>
    <w:basedOn w:val="a0"/>
    <w:uiPriority w:val="99"/>
    <w:unhideWhenUsed/>
    <w:rsid w:val="008A638F"/>
    <w:rPr>
      <w:color w:val="0000FF" w:themeColor="hyperlink"/>
      <w:u w:val="single"/>
    </w:rPr>
  </w:style>
  <w:style w:type="table" w:styleId="ac">
    <w:name w:val="Table Grid"/>
    <w:basedOn w:val="a1"/>
    <w:uiPriority w:val="59"/>
    <w:rsid w:val="0096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C5022"/>
    <w:pPr>
      <w:spacing w:after="0" w:line="240" w:lineRule="auto"/>
    </w:pPr>
    <w:rPr>
      <w:sz w:val="20"/>
      <w:szCs w:val="20"/>
    </w:rPr>
  </w:style>
  <w:style w:type="character" w:customStyle="1" w:styleId="ae">
    <w:name w:val="Текст сноски Знак"/>
    <w:basedOn w:val="a0"/>
    <w:link w:val="ad"/>
    <w:uiPriority w:val="99"/>
    <w:semiHidden/>
    <w:rsid w:val="00BC5022"/>
    <w:rPr>
      <w:sz w:val="20"/>
      <w:szCs w:val="20"/>
    </w:rPr>
  </w:style>
  <w:style w:type="character" w:styleId="af">
    <w:name w:val="footnote reference"/>
    <w:basedOn w:val="a0"/>
    <w:uiPriority w:val="99"/>
    <w:semiHidden/>
    <w:unhideWhenUsed/>
    <w:rsid w:val="00BC5022"/>
    <w:rPr>
      <w:vertAlign w:val="superscript"/>
    </w:rPr>
  </w:style>
  <w:style w:type="character" w:styleId="af0">
    <w:name w:val="Unresolved Mention"/>
    <w:basedOn w:val="a0"/>
    <w:uiPriority w:val="99"/>
    <w:semiHidden/>
    <w:unhideWhenUsed/>
    <w:rsid w:val="006C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3069">
      <w:bodyDiv w:val="1"/>
      <w:marLeft w:val="0"/>
      <w:marRight w:val="0"/>
      <w:marTop w:val="0"/>
      <w:marBottom w:val="0"/>
      <w:divBdr>
        <w:top w:val="none" w:sz="0" w:space="0" w:color="auto"/>
        <w:left w:val="none" w:sz="0" w:space="0" w:color="auto"/>
        <w:bottom w:val="none" w:sz="0" w:space="0" w:color="auto"/>
        <w:right w:val="none" w:sz="0" w:space="0" w:color="auto"/>
      </w:divBdr>
    </w:div>
    <w:div w:id="308170609">
      <w:bodyDiv w:val="1"/>
      <w:marLeft w:val="0"/>
      <w:marRight w:val="0"/>
      <w:marTop w:val="0"/>
      <w:marBottom w:val="0"/>
      <w:divBdr>
        <w:top w:val="none" w:sz="0" w:space="0" w:color="auto"/>
        <w:left w:val="none" w:sz="0" w:space="0" w:color="auto"/>
        <w:bottom w:val="none" w:sz="0" w:space="0" w:color="auto"/>
        <w:right w:val="none" w:sz="0" w:space="0" w:color="auto"/>
      </w:divBdr>
    </w:div>
    <w:div w:id="491920083">
      <w:bodyDiv w:val="1"/>
      <w:marLeft w:val="0"/>
      <w:marRight w:val="0"/>
      <w:marTop w:val="0"/>
      <w:marBottom w:val="0"/>
      <w:divBdr>
        <w:top w:val="none" w:sz="0" w:space="0" w:color="auto"/>
        <w:left w:val="none" w:sz="0" w:space="0" w:color="auto"/>
        <w:bottom w:val="none" w:sz="0" w:space="0" w:color="auto"/>
        <w:right w:val="none" w:sz="0" w:space="0" w:color="auto"/>
      </w:divBdr>
    </w:div>
    <w:div w:id="586308777">
      <w:bodyDiv w:val="1"/>
      <w:marLeft w:val="0"/>
      <w:marRight w:val="0"/>
      <w:marTop w:val="0"/>
      <w:marBottom w:val="0"/>
      <w:divBdr>
        <w:top w:val="none" w:sz="0" w:space="0" w:color="auto"/>
        <w:left w:val="none" w:sz="0" w:space="0" w:color="auto"/>
        <w:bottom w:val="none" w:sz="0" w:space="0" w:color="auto"/>
        <w:right w:val="none" w:sz="0" w:space="0" w:color="auto"/>
      </w:divBdr>
    </w:div>
    <w:div w:id="591934680">
      <w:bodyDiv w:val="1"/>
      <w:marLeft w:val="0"/>
      <w:marRight w:val="0"/>
      <w:marTop w:val="0"/>
      <w:marBottom w:val="0"/>
      <w:divBdr>
        <w:top w:val="none" w:sz="0" w:space="0" w:color="auto"/>
        <w:left w:val="none" w:sz="0" w:space="0" w:color="auto"/>
        <w:bottom w:val="none" w:sz="0" w:space="0" w:color="auto"/>
        <w:right w:val="none" w:sz="0" w:space="0" w:color="auto"/>
      </w:divBdr>
    </w:div>
    <w:div w:id="1174102463">
      <w:bodyDiv w:val="1"/>
      <w:marLeft w:val="0"/>
      <w:marRight w:val="0"/>
      <w:marTop w:val="0"/>
      <w:marBottom w:val="0"/>
      <w:divBdr>
        <w:top w:val="none" w:sz="0" w:space="0" w:color="auto"/>
        <w:left w:val="none" w:sz="0" w:space="0" w:color="auto"/>
        <w:bottom w:val="none" w:sz="0" w:space="0" w:color="auto"/>
        <w:right w:val="none" w:sz="0" w:space="0" w:color="auto"/>
      </w:divBdr>
    </w:div>
    <w:div w:id="1208641830">
      <w:bodyDiv w:val="1"/>
      <w:marLeft w:val="0"/>
      <w:marRight w:val="0"/>
      <w:marTop w:val="0"/>
      <w:marBottom w:val="0"/>
      <w:divBdr>
        <w:top w:val="none" w:sz="0" w:space="0" w:color="auto"/>
        <w:left w:val="none" w:sz="0" w:space="0" w:color="auto"/>
        <w:bottom w:val="none" w:sz="0" w:space="0" w:color="auto"/>
        <w:right w:val="none" w:sz="0" w:space="0" w:color="auto"/>
      </w:divBdr>
    </w:div>
    <w:div w:id="1209874887">
      <w:bodyDiv w:val="1"/>
      <w:marLeft w:val="0"/>
      <w:marRight w:val="0"/>
      <w:marTop w:val="0"/>
      <w:marBottom w:val="0"/>
      <w:divBdr>
        <w:top w:val="none" w:sz="0" w:space="0" w:color="auto"/>
        <w:left w:val="none" w:sz="0" w:space="0" w:color="auto"/>
        <w:bottom w:val="none" w:sz="0" w:space="0" w:color="auto"/>
        <w:right w:val="none" w:sz="0" w:space="0" w:color="auto"/>
      </w:divBdr>
    </w:div>
    <w:div w:id="1845780926">
      <w:bodyDiv w:val="1"/>
      <w:marLeft w:val="0"/>
      <w:marRight w:val="0"/>
      <w:marTop w:val="0"/>
      <w:marBottom w:val="0"/>
      <w:divBdr>
        <w:top w:val="none" w:sz="0" w:space="0" w:color="auto"/>
        <w:left w:val="none" w:sz="0" w:space="0" w:color="auto"/>
        <w:bottom w:val="none" w:sz="0" w:space="0" w:color="auto"/>
        <w:right w:val="none" w:sz="0" w:space="0" w:color="auto"/>
      </w:divBdr>
    </w:div>
    <w:div w:id="1931352836">
      <w:bodyDiv w:val="1"/>
      <w:marLeft w:val="0"/>
      <w:marRight w:val="0"/>
      <w:marTop w:val="0"/>
      <w:marBottom w:val="0"/>
      <w:divBdr>
        <w:top w:val="none" w:sz="0" w:space="0" w:color="auto"/>
        <w:left w:val="none" w:sz="0" w:space="0" w:color="auto"/>
        <w:bottom w:val="none" w:sz="0" w:space="0" w:color="auto"/>
        <w:right w:val="none" w:sz="0" w:space="0" w:color="auto"/>
      </w:divBdr>
    </w:div>
    <w:div w:id="21003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vostok.com.ua" TargetMode="External"/><Relationship Id="rId13" Type="http://schemas.openxmlformats.org/officeDocument/2006/relationships/hyperlink" Target="http://www.bankvostok.com.u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bankvostok.com.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vostok.com.u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hyperlink" Target="http://www.bankvostok.com.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nkvostok.com.ua"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7FCEBD1494DB3F49A1583A48EA9D87B8" ma:contentTypeVersion="1" ma:contentTypeDescription="Создание документа." ma:contentTypeScope="" ma:versionID="c9fff049d91efc252eb0194f1fe7d1b9">
  <xsd:schema xmlns:xsd="http://www.w3.org/2001/XMLSchema" xmlns:xs="http://www.w3.org/2001/XMLSchema" xmlns:p="http://schemas.microsoft.com/office/2006/metadata/properties" xmlns:ns2="f976216d-e304-4667-aaef-92108d155a43" xmlns:ns3="820be21e-7740-4fec-81b5-1f4941af9f4d" targetNamespace="http://schemas.microsoft.com/office/2006/metadata/properties" ma:root="true" ma:fieldsID="4b9f36b8ca21b01e8286058622f06c8d" ns2:_="" ns3:_="">
    <xsd:import namespace="f976216d-e304-4667-aaef-92108d155a43"/>
    <xsd:import namespace="820be21e-7740-4fec-81b5-1f4941af9f4d"/>
    <xsd:element name="properties">
      <xsd:complexType>
        <xsd:sequence>
          <xsd:element name="documentManagement">
            <xsd:complexType>
              <xsd:all>
                <xsd:element ref="ns2:_dlc_DocId" minOccurs="0"/>
                <xsd:element ref="ns2:_dlc_DocIdUrl" minOccurs="0"/>
                <xsd:element ref="ns2:_dlc_DocIdPersistId" minOccurs="0"/>
                <xsd:element ref="ns3:start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6216d-e304-4667-aaef-92108d155a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0be21e-7740-4fec-81b5-1f4941af9f4d" elementFormDefault="qualified">
    <xsd:import namespace="http://schemas.microsoft.com/office/2006/documentManagement/types"/>
    <xsd:import namespace="http://schemas.microsoft.com/office/infopath/2007/PartnerControls"/>
    <xsd:element name="startFrom" ma:index="11" nillable="true" ma:displayName="startFrom" ma:format="DateTime" ma:internalName="start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76216d-e304-4667-aaef-92108d155a43">BVIT-2100708704-3897</_dlc_DocId>
    <_dlc_DocIdUrl xmlns="f976216d-e304-4667-aaef-92108d155a43">
      <Url>http://sharepoint.bank.lan/sites/bankit/_layouts/15/DocIdRedir.aspx?ID=BVIT-2100708704-3897</Url>
      <Description>BVIT-2100708704-3897</Description>
    </_dlc_DocIdUrl>
    <startFrom xmlns="820be21e-7740-4fec-81b5-1f4941af9f4d" xsi:nil="true"/>
  </documentManagement>
</p:properties>
</file>

<file path=customXml/itemProps1.xml><?xml version="1.0" encoding="utf-8"?>
<ds:datastoreItem xmlns:ds="http://schemas.openxmlformats.org/officeDocument/2006/customXml" ds:itemID="{BD860C7E-A13A-400B-BB03-BBE790B977D8}">
  <ds:schemaRefs>
    <ds:schemaRef ds:uri="http://schemas.openxmlformats.org/officeDocument/2006/bibliography"/>
  </ds:schemaRefs>
</ds:datastoreItem>
</file>

<file path=customXml/itemProps2.xml><?xml version="1.0" encoding="utf-8"?>
<ds:datastoreItem xmlns:ds="http://schemas.openxmlformats.org/officeDocument/2006/customXml" ds:itemID="{50FFD5DC-3D59-4F56-B4D4-D9E278C34350}"/>
</file>

<file path=customXml/itemProps3.xml><?xml version="1.0" encoding="utf-8"?>
<ds:datastoreItem xmlns:ds="http://schemas.openxmlformats.org/officeDocument/2006/customXml" ds:itemID="{1692BBCD-6D12-4193-89C9-DBD01F7F7D5B}"/>
</file>

<file path=customXml/itemProps4.xml><?xml version="1.0" encoding="utf-8"?>
<ds:datastoreItem xmlns:ds="http://schemas.openxmlformats.org/officeDocument/2006/customXml" ds:itemID="{D17A1CF4-9EBD-4979-A866-F537D168278C}"/>
</file>

<file path=customXml/itemProps5.xml><?xml version="1.0" encoding="utf-8"?>
<ds:datastoreItem xmlns:ds="http://schemas.openxmlformats.org/officeDocument/2006/customXml" ds:itemID="{91A2C6DF-4735-49AB-9B31-441484ABD0B3}"/>
</file>

<file path=docProps/app.xml><?xml version="1.0" encoding="utf-8"?>
<Properties xmlns="http://schemas.openxmlformats.org/officeDocument/2006/extended-properties" xmlns:vt="http://schemas.openxmlformats.org/officeDocument/2006/docPropsVTypes">
  <Template>Normal.dotm</Template>
  <TotalTime>1</TotalTime>
  <Pages>1</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BANK</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Іваніченко Тетяна Анатоліївна</dc:creator>
  <cp:keywords/>
  <dc:description/>
  <cp:lastModifiedBy>Адамова Юлія Сергіївна</cp:lastModifiedBy>
  <cp:revision>4</cp:revision>
  <cp:lastPrinted>2023-04-07T08:58:00Z</cp:lastPrinted>
  <dcterms:created xsi:type="dcterms:W3CDTF">2025-03-27T09:58:00Z</dcterms:created>
  <dcterms:modified xsi:type="dcterms:W3CDTF">2025-03-27T09:58:00Z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0x0101007FCEBD1494DB3F49A1583A48EA9D87B8</vt:lpwstr>
  </property>
  <property fmtid="{D5CDD505-2E9C-101B-9397-08002B2CF9AE}" pid="3" name="_dlc_DocIdItemGuid">
    <vt:lpwstr>20894a64-7687-4063-9471-af74d3cd4bdc</vt:lpwstr>
  </property>
</Properties>
</file>